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bookmarkStart w:name="Portaria 166 (11183604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59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166,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27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ABRIL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pStyle w:val="Heading2"/>
        <w:spacing w:line="275" w:lineRule="exact" w:before="244"/>
        <w:ind w:left="123" w:right="0"/>
        <w:jc w:val="both"/>
        <w:rPr>
          <w:b w:val="0"/>
        </w:rPr>
      </w:pPr>
      <w:r>
        <w:rPr>
          <w:b w:val="0"/>
        </w:rPr>
        <w:t>O</w:t>
      </w:r>
      <w:r>
        <w:rPr>
          <w:b w:val="0"/>
          <w:spacing w:val="-15"/>
        </w:rPr>
        <w:t> </w:t>
      </w:r>
      <w:r>
        <w:rPr/>
        <w:t>DIRETOR-PRESIDENTE</w:t>
      </w:r>
      <w:r>
        <w:rPr>
          <w:spacing w:val="-14"/>
        </w:rPr>
        <w:t> </w:t>
      </w:r>
      <w:r>
        <w:rPr/>
        <w:t>SUBSTITUTO</w:t>
      </w:r>
      <w:r>
        <w:rPr>
          <w:spacing w:val="-12"/>
        </w:rPr>
        <w:t> </w:t>
      </w:r>
      <w:r>
        <w:rPr/>
        <w:t>DA</w:t>
      </w:r>
      <w:r>
        <w:rPr>
          <w:spacing w:val="-14"/>
        </w:rPr>
        <w:t> </w:t>
      </w:r>
      <w:r>
        <w:rPr/>
        <w:t>COMPANHIA</w:t>
      </w:r>
      <w:r>
        <w:rPr>
          <w:spacing w:val="-14"/>
        </w:rPr>
        <w:t> </w:t>
      </w:r>
      <w:r>
        <w:rPr/>
        <w:t>DOCAS</w:t>
      </w:r>
      <w:r>
        <w:rPr>
          <w:spacing w:val="-14"/>
        </w:rPr>
        <w:t> </w:t>
      </w:r>
      <w:r>
        <w:rPr/>
        <w:t>DO</w:t>
      </w:r>
      <w:r>
        <w:rPr>
          <w:spacing w:val="-14"/>
        </w:rPr>
        <w:t> </w:t>
      </w:r>
      <w:r>
        <w:rPr/>
        <w:t>CEARÁ</w:t>
      </w:r>
      <w:r>
        <w:rPr>
          <w:b w:val="0"/>
        </w:rPr>
        <w:t>,</w:t>
      </w:r>
      <w:r>
        <w:rPr>
          <w:b w:val="0"/>
          <w:spacing w:val="-14"/>
        </w:rPr>
        <w:t> </w:t>
      </w:r>
      <w:r>
        <w:rPr>
          <w:b w:val="0"/>
        </w:rPr>
        <w:t>no</w:t>
      </w:r>
      <w:r>
        <w:rPr>
          <w:b w:val="0"/>
          <w:spacing w:val="-15"/>
        </w:rPr>
        <w:t> </w:t>
      </w:r>
      <w:r>
        <w:rPr>
          <w:b w:val="0"/>
        </w:rPr>
        <w:t>uso</w:t>
      </w:r>
      <w:r>
        <w:rPr>
          <w:b w:val="0"/>
          <w:spacing w:val="-14"/>
        </w:rPr>
        <w:t> </w:t>
      </w:r>
      <w:r>
        <w:rPr>
          <w:b w:val="0"/>
          <w:spacing w:val="-5"/>
        </w:rPr>
        <w:t>das</w:t>
      </w:r>
    </w:p>
    <w:p>
      <w:pPr>
        <w:pStyle w:val="BodyText"/>
        <w:spacing w:line="275" w:lineRule="exact"/>
        <w:ind w:left="123"/>
        <w:jc w:val="both"/>
      </w:pPr>
      <w:r>
        <w:rPr/>
        <w:t>atribuições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lhe</w:t>
      </w:r>
      <w:r>
        <w:rPr>
          <w:spacing w:val="-7"/>
        </w:rPr>
        <w:t> </w:t>
      </w:r>
      <w:r>
        <w:rPr/>
        <w:t>confere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inciso</w:t>
      </w:r>
      <w:r>
        <w:rPr>
          <w:spacing w:val="-7"/>
        </w:rPr>
        <w:t> </w:t>
      </w:r>
      <w:r>
        <w:rPr/>
        <w:t>VI,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Art.</w:t>
      </w:r>
      <w:r>
        <w:rPr>
          <w:spacing w:val="-7"/>
        </w:rPr>
        <w:t> </w:t>
      </w:r>
      <w:r>
        <w:rPr/>
        <w:t>75,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Estatuto</w:t>
      </w:r>
      <w:r>
        <w:rPr>
          <w:spacing w:val="-8"/>
        </w:rPr>
        <w:t> </w:t>
      </w:r>
      <w:r>
        <w:rPr/>
        <w:t>Social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Empresa;</w:t>
      </w:r>
    </w:p>
    <w:p>
      <w:pPr>
        <w:pStyle w:val="BodyText"/>
      </w:pPr>
    </w:p>
    <w:p>
      <w:pPr>
        <w:pStyle w:val="BodyText"/>
        <w:spacing w:before="78"/>
      </w:pPr>
    </w:p>
    <w:p>
      <w:pPr>
        <w:pStyle w:val="Heading2"/>
        <w:ind w:left="59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2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Portaria</w:t>
      </w:r>
      <w:r>
        <w:rPr>
          <w:spacing w:val="-4"/>
          <w:sz w:val="24"/>
        </w:rPr>
        <w:t>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>
          <w:sz w:val="24"/>
        </w:rPr>
        <w:t>120/2026</w:t>
      </w:r>
      <w:r>
        <w:rPr>
          <w:spacing w:val="-4"/>
          <w:sz w:val="24"/>
        </w:rPr>
        <w:t> </w:t>
      </w:r>
      <w:r>
        <w:rPr>
          <w:sz w:val="24"/>
        </w:rPr>
        <w:t>(11080609),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instituiu</w:t>
      </w:r>
      <w:r>
        <w:rPr>
          <w:spacing w:val="-2"/>
          <w:sz w:val="24"/>
        </w:rPr>
        <w:t> </w:t>
      </w:r>
      <w:r>
        <w:rPr>
          <w:sz w:val="24"/>
        </w:rPr>
        <w:t>comissão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sindicância</w:t>
      </w:r>
      <w:r>
        <w:rPr>
          <w:spacing w:val="-2"/>
          <w:sz w:val="24"/>
        </w:rPr>
        <w:t> </w:t>
      </w:r>
      <w:r>
        <w:rPr>
          <w:sz w:val="24"/>
        </w:rPr>
        <w:t>destinada</w:t>
      </w:r>
      <w:r>
        <w:rPr>
          <w:spacing w:val="-2"/>
          <w:sz w:val="24"/>
        </w:rPr>
        <w:t> </w:t>
      </w:r>
      <w:r>
        <w:rPr>
          <w:sz w:val="24"/>
        </w:rPr>
        <w:t>à apuração de responsabilidade</w:t>
      </w:r>
      <w:r>
        <w:rPr>
          <w:spacing w:val="-12"/>
          <w:sz w:val="24"/>
        </w:rPr>
        <w:t> </w:t>
      </w:r>
      <w:r>
        <w:rPr>
          <w:sz w:val="24"/>
        </w:rPr>
        <w:t>dos fatos que culminaram na elaboração do contrato emergencial, conforme o </w:t>
      </w:r>
      <w:r>
        <w:rPr>
          <w:b/>
          <w:sz w:val="24"/>
        </w:rPr>
        <w:t>PARECER 33/2025/AUDINT-CDC/DIRPRE-CDC. (Processo SEI 50900.001113/2025-13).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4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2°-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FRANCISCO ROBERTO ARAÚJO LOUREIRO</w:t>
      </w:r>
    </w:p>
    <w:p>
      <w:pPr>
        <w:pStyle w:val="BodyText"/>
        <w:spacing w:before="114"/>
        <w:ind w:left="242" w:right="243"/>
      </w:pPr>
      <w:r>
        <w:rPr>
          <w:b/>
        </w:rPr>
        <w:t>Art.</w:t>
      </w:r>
      <w:r>
        <w:rPr>
          <w:b/>
          <w:spacing w:val="29"/>
        </w:rPr>
        <w:t> </w:t>
      </w:r>
      <w:r>
        <w:rPr>
          <w:b/>
        </w:rPr>
        <w:t>3°</w:t>
      </w:r>
      <w:r>
        <w:rPr>
          <w:b/>
          <w:spacing w:val="29"/>
        </w:rPr>
        <w:t> </w:t>
      </w:r>
      <w:r>
        <w:rPr>
          <w:b/>
        </w:rPr>
        <w:t>-</w:t>
      </w:r>
      <w:r>
        <w:rPr>
          <w:b/>
          <w:spacing w:val="29"/>
        </w:rPr>
        <w:t> </w:t>
      </w:r>
      <w:r>
        <w:rPr>
          <w:b/>
        </w:rPr>
        <w:t>DETERMINAR</w:t>
      </w:r>
      <w:r>
        <w:rPr>
          <w:b/>
          <w:spacing w:val="37"/>
        </w:rPr>
        <w:t> </w:t>
      </w:r>
      <w:r>
        <w:rPr/>
        <w:t>que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/>
        <w:t>Comissão</w:t>
      </w:r>
      <w:r>
        <w:rPr>
          <w:spacing w:val="32"/>
        </w:rPr>
        <w:t> </w:t>
      </w:r>
      <w:r>
        <w:rPr/>
        <w:t>ora</w:t>
      </w:r>
      <w:r>
        <w:rPr>
          <w:spacing w:val="32"/>
        </w:rPr>
        <w:t> </w:t>
      </w:r>
      <w:r>
        <w:rPr/>
        <w:t>instituída</w:t>
      </w:r>
      <w:r>
        <w:rPr>
          <w:spacing w:val="32"/>
        </w:rPr>
        <w:t> </w:t>
      </w:r>
      <w:r>
        <w:rPr/>
        <w:t>conclua</w:t>
      </w:r>
      <w:r>
        <w:rPr>
          <w:spacing w:val="32"/>
        </w:rPr>
        <w:t> </w:t>
      </w:r>
      <w:r>
        <w:rPr/>
        <w:t>os</w:t>
      </w:r>
      <w:r>
        <w:rPr>
          <w:spacing w:val="32"/>
        </w:rPr>
        <w:t> </w:t>
      </w:r>
      <w:r>
        <w:rPr/>
        <w:t>trabalhos,</w:t>
      </w:r>
      <w:r>
        <w:rPr>
          <w:spacing w:val="32"/>
        </w:rPr>
        <w:t> </w:t>
      </w:r>
      <w:r>
        <w:rPr/>
        <w:t>conforme</w:t>
      </w:r>
      <w:r>
        <w:rPr>
          <w:spacing w:val="32"/>
        </w:rPr>
        <w:t> </w:t>
      </w:r>
      <w:r>
        <w:rPr/>
        <w:t>o</w:t>
      </w:r>
      <w:r>
        <w:rPr>
          <w:spacing w:val="20"/>
        </w:rPr>
        <w:t> </w:t>
      </w:r>
      <w:r>
        <w:rPr/>
        <w:t>Art.</w:t>
      </w:r>
      <w:r>
        <w:rPr>
          <w:spacing w:val="32"/>
        </w:rPr>
        <w:t> </w:t>
      </w:r>
      <w:r>
        <w:rPr/>
        <w:t>22</w:t>
      </w:r>
      <w:r>
        <w:rPr>
          <w:spacing w:val="32"/>
        </w:rPr>
        <w:t> </w:t>
      </w:r>
      <w:r>
        <w:rPr/>
        <w:t>da Norma de Correição;</w:t>
      </w:r>
    </w:p>
    <w:p>
      <w:pPr>
        <w:pStyle w:val="BodyText"/>
        <w:spacing w:before="116"/>
        <w:ind w:left="242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4°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4"/>
      </w:pPr>
    </w:p>
    <w:p>
      <w:pPr>
        <w:spacing w:before="1"/>
        <w:ind w:left="50" w:right="50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 w:after="7"/>
        <w:ind w:left="3587" w:right="3596" w:firstLine="3"/>
        <w:jc w:val="center"/>
      </w:pP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spacing w:line="23" w:lineRule="exact"/>
        <w:ind w:left="12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78295" cy="15240"/>
                <wp:effectExtent l="0" t="0" r="0" b="381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5.85pt;height:1.2pt;mso-position-horizontal-relative:char;mso-position-vertical-relative:line" id="docshapegroup3" coordorigin="0,0" coordsize="10517,24">
                <v:shape style="position:absolute;left:0;top:0;width:10517;height:12" id="docshape4" coordorigin="0,0" coordsize="10517,12" path="m10505,12l0,12,0,0,10517,0,10505,12xe" filled="true" fillcolor="#999999" stroked="false">
                  <v:path arrowok="t"/>
                  <v:fill type="solid"/>
                </v:shape>
                <v:shape style="position:absolute;left:0;top:11;width:10517;height:12" id="docshape5" coordorigin="0,12" coordsize="10517,12" path="m10517,24l0,24,12,12,10517,12,10517,24xe" filled="true" fillcolor="#ededed" stroked="false">
                  <v:path arrowok="t"/>
                  <v:fill type="solid"/>
                </v:shape>
                <v:shape style="position:absolute;left:0;top:0;width:12;height:24" id="docshape6" coordorigin="0,0" coordsize="12,24" path="m0,24l0,0,12,0,12,12,0,24xe" filled="true" fillcolor="#999999" stroked="false">
                  <v:path arrowok="t"/>
                  <v:fill type="solid"/>
                </v:shape>
                <v:shape style="position:absolute;left:10504;top:0;width:12;height:24" id="docshape7" coordorigin="10505,0" coordsize="12,24" path="m10517,24l10505,24,10505,12,10517,0,10517,24xe" filled="true" fillcolor="#ededed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spacing w:line="249" w:lineRule="auto" w:before="198"/>
        <w:ind w:left="1530" w:right="243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61109</wp:posOffset>
            </wp:positionV>
            <wp:extent cx="840428" cy="56785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784092</wp:posOffset>
            </wp:positionV>
            <wp:extent cx="772461" cy="772461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6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85388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23491pt;width:525.85pt;height:1.2pt;mso-position-horizontal-relative:page;mso-position-vertical-relative:paragraph;z-index:-15728128;mso-wrap-distance-left:0;mso-wrap-distance-right:0" id="docshapegroup8" coordorigin="689,134" coordsize="10517,24">
                <v:shape style="position:absolute;left:689;top:134;width:10517;height:12" id="docshape9" coordorigin="689,134" coordsize="10517,12" path="m11194,146l689,146,689,134,11206,134,11194,146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6" coordsize="10517,12" path="m11206,158l689,158,701,146,11206,146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4" coordsize="12,24" path="m689,158l689,134,701,134,701,146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4" coordsize="12,24" path="m11206,158l11194,158,11194,146,11206,134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11183604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B0B38C5E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6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8" coordorigin="713,339" coordsize="10469,487">
                <v:shape style="position:absolute;left:713;top:338;width:10469;height:36" id="docshape19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0" stroked="false">
                  <v:imagedata r:id="rId10" o:title=""/>
                </v:shape>
                <v:shape style="position:absolute;left:9220;top:427;width:1917;height:398" type="#_x0000_t75" id="docshape21" stroked="false">
                  <v:imagedata r:id="rId11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11183604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footerReference w:type="default" r:id="rId5"/>
      <w:type w:val="continuous"/>
      <w:pgSz w:w="11900" w:h="16840"/>
      <w:pgMar w:header="0" w:footer="181" w:top="5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166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(11183604)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78816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166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(11183604)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4.950pt;height:13.2pt;mso-position-horizontal-relative:page;mso-position-vertical-relative:page;z-index:-15778304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7" w:right="50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48" w:right="5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2026-08-05T19:12:34Z</dcterms:created>
  <dcterms:modified xsi:type="dcterms:W3CDTF">2026-08-05T19:12:34Z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