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986" w:righ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8444358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56 (10789717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Heading1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9" w:right="15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56,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21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JANEIRO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2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39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ALTERAR</w:t>
      </w:r>
      <w:r>
        <w:rPr>
          <w:b/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n°</w:t>
      </w:r>
      <w:r>
        <w:rPr>
          <w:spacing w:val="-6"/>
          <w:sz w:val="24"/>
        </w:rPr>
        <w:t> </w:t>
      </w:r>
      <w:r>
        <w:rPr>
          <w:sz w:val="24"/>
        </w:rPr>
        <w:t>279/2025</w:t>
      </w:r>
      <w:r>
        <w:rPr>
          <w:spacing w:val="-6"/>
          <w:sz w:val="24"/>
        </w:rPr>
        <w:t> </w:t>
      </w:r>
      <w:r>
        <w:rPr>
          <w:sz w:val="24"/>
        </w:rPr>
        <w:t>(10425876),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instituiu</w:t>
      </w:r>
      <w:r>
        <w:rPr>
          <w:spacing w:val="-3"/>
          <w:sz w:val="24"/>
        </w:rPr>
        <w:t> </w:t>
      </w:r>
      <w:r>
        <w:rPr>
          <w:sz w:val="24"/>
        </w:rPr>
        <w:t>comissão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sindicância</w:t>
      </w:r>
      <w:r>
        <w:rPr>
          <w:spacing w:val="-2"/>
          <w:sz w:val="24"/>
        </w:rPr>
        <w:t> </w:t>
      </w:r>
      <w:r>
        <w:rPr>
          <w:sz w:val="24"/>
        </w:rPr>
        <w:t>destinada</w:t>
      </w:r>
      <w:r>
        <w:rPr>
          <w:spacing w:val="-2"/>
          <w:sz w:val="24"/>
        </w:rPr>
        <w:t> </w:t>
      </w:r>
      <w:r>
        <w:rPr>
          <w:sz w:val="24"/>
        </w:rPr>
        <w:t>à apuração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responsabilidade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fatos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culminaram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elaboração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contrato</w:t>
      </w:r>
      <w:r>
        <w:rPr>
          <w:spacing w:val="-3"/>
          <w:sz w:val="24"/>
        </w:rPr>
        <w:t> </w:t>
      </w:r>
      <w:r>
        <w:rPr>
          <w:sz w:val="24"/>
        </w:rPr>
        <w:t>emergencial</w:t>
      </w:r>
      <w:r>
        <w:rPr>
          <w:spacing w:val="-3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31/2025, conforme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b/>
          <w:sz w:val="24"/>
        </w:rPr>
        <w:t>PARECER 34/2025/AUDINT-CDC/DIRPRE-CDC. (Processo SEI 50900.001382/2025-</w:t>
      </w:r>
      <w:r>
        <w:rPr>
          <w:b/>
          <w:spacing w:val="-4"/>
          <w:sz w:val="24"/>
        </w:rPr>
        <w:t>80).</w:t>
      </w:r>
    </w:p>
    <w:p>
      <w:pPr>
        <w:spacing w:before="113"/>
        <w:ind w:left="242" w:right="259" w:firstLine="0"/>
        <w:jc w:val="both"/>
        <w:rPr>
          <w:b/>
          <w:sz w:val="24"/>
        </w:rPr>
      </w:pPr>
      <w:r>
        <w:rPr>
          <w:b/>
          <w:sz w:val="24"/>
        </w:rPr>
        <w:t>Art. 2° -</w:t>
      </w:r>
      <w:r>
        <w:rPr>
          <w:b/>
          <w:spacing w:val="-2"/>
          <w:sz w:val="24"/>
        </w:rPr>
        <w:t> </w:t>
      </w:r>
      <w:r>
        <w:rPr>
          <w:sz w:val="24"/>
        </w:rPr>
        <w:t>A referida Comissão passa a ser composta seguintes empregados:</w:t>
      </w:r>
      <w:r>
        <w:rPr>
          <w:spacing w:val="-7"/>
          <w:sz w:val="24"/>
        </w:rPr>
        <w:t> </w:t>
      </w:r>
      <w:r>
        <w:rPr>
          <w:b/>
          <w:sz w:val="24"/>
        </w:rPr>
        <w:t>ALEXSANDRO SILVA ARAÚJO (Presidente)</w:t>
      </w:r>
      <w:r>
        <w:rPr>
          <w:sz w:val="24"/>
        </w:rPr>
        <w:t>, </w:t>
      </w:r>
      <w:r>
        <w:rPr>
          <w:b/>
          <w:sz w:val="24"/>
        </w:rPr>
        <w:t>MARCOS SÁVIO MENEZES LOURENÇO 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FRANCISCO ROBERTO ARAÚJO LOUREIRO;</w:t>
      </w:r>
    </w:p>
    <w:p>
      <w:pPr>
        <w:pStyle w:val="BodyText"/>
        <w:spacing w:before="231"/>
        <w:rPr>
          <w:b/>
          <w:sz w:val="24"/>
        </w:rPr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</w:rPr>
        <w:t>Art. 3° -</w:t>
      </w:r>
      <w:r>
        <w:rPr>
          <w:b/>
          <w:spacing w:val="-2"/>
          <w:sz w:val="24"/>
        </w:rPr>
        <w:t> </w:t>
      </w:r>
      <w:r>
        <w:rPr>
          <w:sz w:val="24"/>
        </w:rPr>
        <w:t>Determinar que a Comissão, ora instituída, conclua os trabalhos, conforme o prazo estipulado 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2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3"/>
        <w:spacing w:line="343" w:lineRule="auto" w:before="118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906298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254452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35658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0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2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0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0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26/01/2026,</w:t>
      </w:r>
      <w:r>
        <w:rPr>
          <w:spacing w:val="40"/>
        </w:rPr>
        <w:t> </w:t>
      </w:r>
      <w:r>
        <w:rPr/>
        <w:t>às 20:37,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hyperlink r:id="rId9">
        <w:r>
          <w:rPr>
            <w:spacing w:val="-2"/>
          </w:rPr>
          <w:t>https://sei.transportes.gov.br/sei/controlador_externo.php? acao=documento_conferir&amp;acao_origem=documento_conferir&amp;lang=pt_BR&amp;id_orgao_acesso_externo=0</w:t>
        </w:r>
      </w:hyperlink>
      <w:r>
        <w:rPr>
          <w:spacing w:val="-2"/>
        </w:rPr>
        <w:t>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10789717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4D3C1444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452805</wp:posOffset>
                </wp:positionH>
                <wp:positionV relativeFrom="paragraph">
                  <wp:posOffset>214628</wp:posOffset>
                </wp:positionV>
                <wp:extent cx="6647815" cy="228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478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2860">
                              <a:moveTo>
                                <a:pt x="6647701" y="15138"/>
                              </a:moveTo>
                              <a:lnTo>
                                <a:pt x="0" y="15138"/>
                              </a:lnTo>
                              <a:lnTo>
                                <a:pt x="0" y="22707"/>
                              </a:lnTo>
                              <a:lnTo>
                                <a:pt x="6647701" y="22707"/>
                              </a:lnTo>
                              <a:lnTo>
                                <a:pt x="6647701" y="15138"/>
                              </a:lnTo>
                              <a:close/>
                            </a:path>
                            <a:path w="6647815" h="22860">
                              <a:moveTo>
                                <a:pt x="6647701" y="0"/>
                              </a:moveTo>
                              <a:lnTo>
                                <a:pt x="0" y="0"/>
                              </a:lnTo>
                              <a:lnTo>
                                <a:pt x="0" y="7569"/>
                              </a:lnTo>
                              <a:lnTo>
                                <a:pt x="6647701" y="7569"/>
                              </a:lnTo>
                              <a:lnTo>
                                <a:pt x="6647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54003pt;margin-top:16.899904pt;width:523.4500pt;height:1.8pt;mso-position-horizontal-relative:page;mso-position-vertical-relative:paragraph;z-index:-15727104;mso-wrap-distance-left:0;mso-wrap-distance-right:0" id="docshape18" coordorigin="713,338" coordsize="10469,36" path="m11182,362l713,362,713,374,11182,374,11182,362xm11182,338l713,338,713,350,11182,350,11182,33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tabs>
          <w:tab w:pos="8654" w:val="left" w:leader="none"/>
        </w:tabs>
        <w:spacing w:line="240" w:lineRule="auto"/>
        <w:ind w:left="17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21754" cy="252031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754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216779" cy="252031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779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9399" w:val="left" w:leader="none"/>
        </w:tabs>
        <w:spacing w:before="64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10789717</w:t>
      </w:r>
    </w:p>
    <w:p>
      <w:pPr>
        <w:pStyle w:val="BodyText"/>
        <w:spacing w:before="147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2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62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56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(10789717)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130005pt;margin-top:821.947266pt;width:104.85pt;height:13.2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56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(10789717)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7.950pt;height:13.2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" w:right="22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3" w:right="1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42"/>
      <w:jc w:val="both"/>
      <w:outlineLvl w:val="3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sei.transportes.gov.br/sei/controlador_externo.php?acao=documento_conferir&amp;acao_origem=documento_conferir&amp;lang=pt_BR&amp;id_orgao_acesso_externo=0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2026-04-30T13:09:18Z</dcterms:created>
  <dcterms:modified xsi:type="dcterms:W3CDTF">2026-04-30T13:09:18Z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4.8.7</vt:lpwstr>
  </property>
  <property fmtid="{D5CDD505-2E9C-101B-9397-08002B2CF9AE}" pid="6" name="LastSaved">
    <vt:filetime>2026-04-28T00:00:00Z</vt:filetime>
  </property>
</Properties>
</file>