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C4A8" w14:textId="77777777"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INFORMAÇÕES PESSOAIS</w:t>
      </w:r>
    </w:p>
    <w:p w14:paraId="44532092" w14:textId="548D9D7F" w:rsidR="00AF1BB1" w:rsidRDefault="00CB323D">
      <w:pPr>
        <w:spacing w:after="0"/>
      </w:pPr>
      <w:r>
        <w:t xml:space="preserve">NOME: </w:t>
      </w:r>
      <w:r w:rsidR="002509B0">
        <w:t>IVO CORDEIRO PINHO TIMBÓ</w:t>
      </w:r>
    </w:p>
    <w:p w14:paraId="44155C14" w14:textId="066DC0C0" w:rsidR="00AF1BB1" w:rsidRDefault="00CB323D">
      <w:pPr>
        <w:spacing w:after="0"/>
      </w:pPr>
      <w:r>
        <w:t xml:space="preserve">CARGO: </w:t>
      </w:r>
      <w:r w:rsidR="002509B0">
        <w:t>PROCURADOR DA FAZENDA NACIONAL (COORDENADOR DE ASSUNTOS SOCIETÁRIOS DA UNIÃO</w:t>
      </w:r>
      <w:r w:rsidR="00393E9B">
        <w:t xml:space="preserve"> – CAS/PGFN</w:t>
      </w:r>
      <w:r w:rsidR="002509B0">
        <w:t>)</w:t>
      </w:r>
    </w:p>
    <w:p w14:paraId="027A3958" w14:textId="03491FDE" w:rsidR="00AF1BB1" w:rsidRDefault="00CB323D">
      <w:pPr>
        <w:spacing w:after="0"/>
      </w:pPr>
      <w:r>
        <w:t>E-MAIL INSTITUCIONAL:</w:t>
      </w:r>
      <w:r w:rsidR="002509B0">
        <w:t xml:space="preserve"> ivo.timbo@pgfn.gov.br</w:t>
      </w:r>
    </w:p>
    <w:p w14:paraId="25F6A2C9" w14:textId="0A590E8C" w:rsidR="00AF1BB1" w:rsidRDefault="00CB323D">
      <w:pPr>
        <w:spacing w:after="0"/>
      </w:pPr>
      <w:r>
        <w:t>TELEFONE INSTITUCIONAL:</w:t>
      </w:r>
      <w:r w:rsidR="002509B0">
        <w:t xml:space="preserve"> 61 3412-2860</w:t>
      </w:r>
    </w:p>
    <w:p w14:paraId="01CFCD3F" w14:textId="77777777" w:rsidR="00AF1BB1" w:rsidRDefault="00AF1BB1">
      <w:pPr>
        <w:pBdr>
          <w:bottom w:val="single" w:sz="4" w:space="1" w:color="000000"/>
        </w:pBdr>
        <w:spacing w:after="0"/>
        <w:rPr>
          <w:b/>
        </w:rPr>
      </w:pPr>
    </w:p>
    <w:p w14:paraId="77CCE86D" w14:textId="77777777" w:rsidR="00393E9B" w:rsidRDefault="00393E9B">
      <w:pPr>
        <w:pBdr>
          <w:bottom w:val="single" w:sz="4" w:space="1" w:color="000000"/>
        </w:pBdr>
        <w:spacing w:after="0"/>
        <w:rPr>
          <w:b/>
        </w:rPr>
      </w:pPr>
    </w:p>
    <w:p w14:paraId="1C01944C" w14:textId="77777777"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FORMAÇÃO</w:t>
      </w:r>
    </w:p>
    <w:p w14:paraId="03A2FA1D" w14:textId="61ED457A" w:rsidR="00AF1BB1" w:rsidRPr="00393E9B" w:rsidRDefault="00393E9B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CURSO: DOUTORADO EM DIREITO POLÍTICO E ECONÔMICO</w:t>
      </w:r>
    </w:p>
    <w:p w14:paraId="1E61CE21" w14:textId="0F5C1622" w:rsidR="00AF1BB1" w:rsidRPr="00393E9B" w:rsidRDefault="00393E9B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PERÍODO: 2009-2013</w:t>
      </w:r>
    </w:p>
    <w:p w14:paraId="292D862E" w14:textId="69684CB8" w:rsidR="00AF1BB1" w:rsidRPr="00393E9B" w:rsidRDefault="00393E9B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INSTITUIÇÃO: UNIVERSIDADE PRESBITERIANA MACKENZIE</w:t>
      </w:r>
    </w:p>
    <w:p w14:paraId="52816368" w14:textId="77777777" w:rsidR="00AF1BB1" w:rsidRPr="00393E9B" w:rsidRDefault="00AF1BB1">
      <w:pPr>
        <w:rPr>
          <w:rFonts w:asciiTheme="minorHAnsi" w:hAnsiTheme="minorHAnsi" w:cstheme="minorHAnsi"/>
        </w:rPr>
      </w:pPr>
    </w:p>
    <w:p w14:paraId="5B80B844" w14:textId="42C3B1F4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CURSO: MESTRADO EM DIREITO POLÍTICO E ECONÔMICO</w:t>
      </w:r>
    </w:p>
    <w:p w14:paraId="7429EAA2" w14:textId="7BA59497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PERÍODO: 2005-2007</w:t>
      </w:r>
    </w:p>
    <w:p w14:paraId="071B3234" w14:textId="6B30B981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INSTITUIÇÃO: UNIVERSIDADE PRESBITERIANA MACKENZIE</w:t>
      </w:r>
    </w:p>
    <w:p w14:paraId="3961B75A" w14:textId="77777777" w:rsidR="002509B0" w:rsidRPr="00393E9B" w:rsidRDefault="002509B0" w:rsidP="002509B0">
      <w:pPr>
        <w:rPr>
          <w:rFonts w:asciiTheme="minorHAnsi" w:hAnsiTheme="minorHAnsi" w:cstheme="minorHAnsi"/>
        </w:rPr>
      </w:pPr>
    </w:p>
    <w:p w14:paraId="5719D9B8" w14:textId="70F1A37A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CURSO: ESPECIALIZAÇÃO EM DIREITO EMPRESARIAL</w:t>
      </w:r>
    </w:p>
    <w:p w14:paraId="15C251B8" w14:textId="6C452436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PERÍODO 2002-2004</w:t>
      </w:r>
    </w:p>
    <w:p w14:paraId="5AC5CC92" w14:textId="1A602771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INSTITUIÇÃO: UNIVERSIDADE PRESBITERIANA MACKENZIE</w:t>
      </w:r>
    </w:p>
    <w:p w14:paraId="67021CDB" w14:textId="77777777" w:rsidR="002509B0" w:rsidRPr="00393E9B" w:rsidRDefault="002509B0" w:rsidP="002509B0">
      <w:pPr>
        <w:rPr>
          <w:rFonts w:asciiTheme="minorHAnsi" w:hAnsiTheme="minorHAnsi" w:cstheme="minorHAnsi"/>
        </w:rPr>
      </w:pPr>
    </w:p>
    <w:p w14:paraId="30D523A5" w14:textId="7D24099A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 xml:space="preserve">CURSO: BACHARELADO EM DIREITO </w:t>
      </w:r>
    </w:p>
    <w:p w14:paraId="7BC543E2" w14:textId="4F7BC430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PERÍODO: 1997-2002</w:t>
      </w:r>
    </w:p>
    <w:p w14:paraId="59CA383A" w14:textId="0E3AD2C4" w:rsidR="002509B0" w:rsidRPr="00393E9B" w:rsidRDefault="00393E9B" w:rsidP="002509B0">
      <w:pPr>
        <w:spacing w:after="0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>INSTITUIÇÃO: UNIVERSIDADE FEDERAL DO CEARÁ</w:t>
      </w:r>
    </w:p>
    <w:p w14:paraId="48CF7EAC" w14:textId="77777777" w:rsidR="00AF1BB1" w:rsidRDefault="00AF1BB1"/>
    <w:p w14:paraId="5B3B69EB" w14:textId="77777777" w:rsidR="00AF1BB1" w:rsidRDefault="00AF1BB1"/>
    <w:p w14:paraId="762405CA" w14:textId="77777777"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EXPERIÊNCIAS</w:t>
      </w:r>
    </w:p>
    <w:p w14:paraId="5EFF1CF4" w14:textId="4FB88F90" w:rsidR="00AF1BB1" w:rsidRPr="00CB323D" w:rsidRDefault="002509B0">
      <w:pPr>
        <w:spacing w:after="0"/>
      </w:pPr>
      <w:r>
        <w:t>PROCURADOR DA FAZENDA NACIONAL</w:t>
      </w:r>
    </w:p>
    <w:p w14:paraId="7C069F2B" w14:textId="331D18D5" w:rsidR="00AF1BB1" w:rsidRPr="00CB323D" w:rsidRDefault="00CB323D">
      <w:pPr>
        <w:spacing w:after="0"/>
      </w:pPr>
      <w:r w:rsidRPr="00CB323D">
        <w:t>PERÍODO:</w:t>
      </w:r>
      <w:r w:rsidR="002509B0">
        <w:t xml:space="preserve"> </w:t>
      </w:r>
      <w:r w:rsidR="00393E9B">
        <w:t>DESDE 2009</w:t>
      </w:r>
    </w:p>
    <w:p w14:paraId="38C67DEA" w14:textId="77777777" w:rsidR="00AF1BB1" w:rsidRDefault="00AF1BB1"/>
    <w:p w14:paraId="289DCF66" w14:textId="1E8919A7" w:rsidR="002509B0" w:rsidRPr="00CB323D" w:rsidRDefault="002509B0" w:rsidP="002509B0">
      <w:pPr>
        <w:spacing w:after="0"/>
      </w:pPr>
      <w:r>
        <w:t xml:space="preserve">PROCURADOR </w:t>
      </w:r>
      <w:r>
        <w:t>FEDERAL</w:t>
      </w:r>
    </w:p>
    <w:p w14:paraId="492A3274" w14:textId="52603405" w:rsidR="002509B0" w:rsidRPr="00CB323D" w:rsidRDefault="002509B0" w:rsidP="002509B0">
      <w:pPr>
        <w:spacing w:after="0"/>
      </w:pPr>
      <w:r w:rsidRPr="00CB323D">
        <w:t>PERÍODO:</w:t>
      </w:r>
      <w:r>
        <w:t xml:space="preserve"> </w:t>
      </w:r>
      <w:r>
        <w:t>2007-2009</w:t>
      </w:r>
    </w:p>
    <w:p w14:paraId="31D95B44" w14:textId="77777777" w:rsidR="00AF1BB1" w:rsidRDefault="00AF1BB1"/>
    <w:p w14:paraId="4C859472" w14:textId="29E0ADBE" w:rsidR="002509B0" w:rsidRPr="00CB323D" w:rsidRDefault="002509B0" w:rsidP="002509B0">
      <w:pPr>
        <w:spacing w:after="0"/>
      </w:pPr>
      <w:r>
        <w:t>ADVOCACIA PRIVADA</w:t>
      </w:r>
    </w:p>
    <w:p w14:paraId="3B9CBBF2" w14:textId="01F16BAA" w:rsidR="002509B0" w:rsidRPr="00CB323D" w:rsidRDefault="002509B0" w:rsidP="002509B0">
      <w:pPr>
        <w:spacing w:after="0"/>
      </w:pPr>
      <w:r w:rsidRPr="00CB323D">
        <w:t>PERÍODO:</w:t>
      </w:r>
      <w:r>
        <w:t xml:space="preserve"> 200</w:t>
      </w:r>
      <w:r>
        <w:t>2-</w:t>
      </w:r>
      <w:r>
        <w:t>200</w:t>
      </w:r>
      <w:r>
        <w:t>7</w:t>
      </w:r>
    </w:p>
    <w:p w14:paraId="2FD53BCA" w14:textId="77777777" w:rsidR="002509B0" w:rsidRDefault="002509B0"/>
    <w:p w14:paraId="5D808A6D" w14:textId="77777777" w:rsidR="00AF1BB1" w:rsidRDefault="00AF1BB1"/>
    <w:p w14:paraId="274B6AEA" w14:textId="77777777" w:rsidR="00AF1BB1" w:rsidRDefault="00CB323D">
      <w:pPr>
        <w:pBdr>
          <w:bottom w:val="single" w:sz="4" w:space="1" w:color="000000"/>
        </w:pBdr>
        <w:rPr>
          <w:b/>
        </w:rPr>
      </w:pPr>
      <w:r>
        <w:rPr>
          <w:b/>
        </w:rPr>
        <w:t>OUTROS</w:t>
      </w:r>
    </w:p>
    <w:p w14:paraId="251E62D9" w14:textId="77777777" w:rsidR="002509B0" w:rsidRPr="00393E9B" w:rsidRDefault="002509B0" w:rsidP="002509B0">
      <w:pPr>
        <w:ind w:left="83"/>
        <w:jc w:val="both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393E9B">
        <w:rPr>
          <w:rFonts w:asciiTheme="minorHAnsi" w:hAnsiTheme="minorHAnsi" w:cstheme="minorHAnsi"/>
        </w:rPr>
        <w:t>Diversos cursos e atividades de extensão realizados no Brasil e no exterior, dentre eles:</w:t>
      </w:r>
    </w:p>
    <w:p w14:paraId="0F9831DE" w14:textId="77777777" w:rsidR="002509B0" w:rsidRPr="00393E9B" w:rsidRDefault="002509B0" w:rsidP="002509B0">
      <w:pPr>
        <w:numPr>
          <w:ilvl w:val="0"/>
          <w:numId w:val="1"/>
        </w:numPr>
        <w:tabs>
          <w:tab w:val="clear" w:pos="720"/>
          <w:tab w:val="num" w:pos="368"/>
        </w:tabs>
        <w:spacing w:after="0" w:line="240" w:lineRule="auto"/>
        <w:ind w:left="368" w:hanging="285"/>
        <w:jc w:val="both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lastRenderedPageBreak/>
        <w:t>Curso de Direito Internacional Privado na Academia da Corte Internacional de Haia (2013)</w:t>
      </w:r>
    </w:p>
    <w:p w14:paraId="5CBDDA8D" w14:textId="77777777" w:rsidR="002509B0" w:rsidRPr="00393E9B" w:rsidRDefault="002509B0" w:rsidP="002509B0">
      <w:pPr>
        <w:numPr>
          <w:ilvl w:val="0"/>
          <w:numId w:val="1"/>
        </w:numPr>
        <w:tabs>
          <w:tab w:val="clear" w:pos="720"/>
          <w:tab w:val="num" w:pos="368"/>
        </w:tabs>
        <w:spacing w:after="0" w:line="240" w:lineRule="auto"/>
        <w:ind w:left="368" w:hanging="285"/>
        <w:jc w:val="both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 xml:space="preserve">Pesquisador visitante no Instituto de Direito Internacional e Europeu do Departamento de Direito da Universidade de </w:t>
      </w:r>
      <w:proofErr w:type="spellStart"/>
      <w:r w:rsidRPr="00393E9B">
        <w:rPr>
          <w:rFonts w:asciiTheme="minorHAnsi" w:hAnsiTheme="minorHAnsi" w:cstheme="minorHAnsi"/>
        </w:rPr>
        <w:t>Macerata</w:t>
      </w:r>
      <w:proofErr w:type="spellEnd"/>
      <w:r w:rsidRPr="00393E9B">
        <w:rPr>
          <w:rFonts w:asciiTheme="minorHAnsi" w:hAnsiTheme="minorHAnsi" w:cstheme="minorHAnsi"/>
        </w:rPr>
        <w:t>/Itália (2013)</w:t>
      </w:r>
    </w:p>
    <w:p w14:paraId="0A3B0F4E" w14:textId="418ED971" w:rsidR="00393E9B" w:rsidRDefault="00393E9B" w:rsidP="002509B0">
      <w:pPr>
        <w:numPr>
          <w:ilvl w:val="0"/>
          <w:numId w:val="1"/>
        </w:numPr>
        <w:tabs>
          <w:tab w:val="clear" w:pos="720"/>
          <w:tab w:val="num" w:pos="368"/>
        </w:tabs>
        <w:spacing w:after="0" w:line="240" w:lineRule="auto"/>
        <w:ind w:left="368" w:hanging="285"/>
        <w:jc w:val="both"/>
        <w:rPr>
          <w:rFonts w:asciiTheme="minorHAnsi" w:hAnsiTheme="minorHAnsi" w:cstheme="minorHAnsi"/>
        </w:rPr>
      </w:pPr>
      <w:r w:rsidRPr="00393E9B">
        <w:rPr>
          <w:rFonts w:asciiTheme="minorHAnsi" w:hAnsiTheme="minorHAnsi" w:cstheme="minorHAnsi"/>
        </w:rPr>
        <w:t xml:space="preserve">Pós-graduações </w:t>
      </w:r>
      <w:r w:rsidRPr="00393E9B">
        <w:rPr>
          <w:rFonts w:asciiTheme="minorHAnsi" w:hAnsiTheme="minorHAnsi" w:cstheme="minorHAnsi"/>
          <w:i/>
          <w:iCs/>
        </w:rPr>
        <w:t>Lato Sensu</w:t>
      </w:r>
      <w:r w:rsidRPr="00393E9B">
        <w:rPr>
          <w:rFonts w:asciiTheme="minorHAnsi" w:hAnsiTheme="minorHAnsi" w:cstheme="minorHAnsi"/>
        </w:rPr>
        <w:t xml:space="preserve"> em </w:t>
      </w:r>
      <w:r w:rsidRPr="00393E9B">
        <w:rPr>
          <w:rFonts w:asciiTheme="minorHAnsi" w:hAnsiTheme="minorHAnsi" w:cstheme="minorHAnsi"/>
        </w:rPr>
        <w:t xml:space="preserve">Registro Civil e de Imóveis, pela </w:t>
      </w:r>
      <w:proofErr w:type="spellStart"/>
      <w:r w:rsidRPr="00393E9B">
        <w:rPr>
          <w:rFonts w:asciiTheme="minorHAnsi" w:hAnsiTheme="minorHAnsi" w:cstheme="minorHAnsi"/>
        </w:rPr>
        <w:t>Unisal</w:t>
      </w:r>
      <w:proofErr w:type="spellEnd"/>
      <w:r w:rsidRPr="00393E9B">
        <w:rPr>
          <w:rFonts w:asciiTheme="minorHAnsi" w:hAnsiTheme="minorHAnsi" w:cstheme="minorHAnsi"/>
        </w:rPr>
        <w:t xml:space="preserve"> (2009</w:t>
      </w:r>
      <w:r>
        <w:rPr>
          <w:rFonts w:asciiTheme="minorHAnsi" w:hAnsiTheme="minorHAnsi" w:cstheme="minorHAnsi"/>
        </w:rPr>
        <w:t>)</w:t>
      </w:r>
    </w:p>
    <w:p w14:paraId="33DDAA3B" w14:textId="77777777" w:rsidR="00393E9B" w:rsidRDefault="00393E9B" w:rsidP="00393E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E57777" w14:textId="7A0AE88D" w:rsidR="00393E9B" w:rsidRPr="00393E9B" w:rsidRDefault="00393E9B" w:rsidP="00393E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515B64" w14:textId="3ACB523B" w:rsidR="00AF1BB1" w:rsidRDefault="00AF1BB1">
      <w:pPr>
        <w:rPr>
          <w:color w:val="FF0000"/>
        </w:rPr>
      </w:pPr>
    </w:p>
    <w:sectPr w:rsidR="00AF1BB1">
      <w:headerReference w:type="default" r:id="rId8"/>
      <w:pgSz w:w="11906" w:h="16838"/>
      <w:pgMar w:top="1729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DAA3" w14:textId="77777777" w:rsidR="00622811" w:rsidRDefault="00622811">
      <w:pPr>
        <w:spacing w:after="0" w:line="240" w:lineRule="auto"/>
      </w:pPr>
      <w:r>
        <w:separator/>
      </w:r>
    </w:p>
  </w:endnote>
  <w:endnote w:type="continuationSeparator" w:id="0">
    <w:p w14:paraId="7B1DFDD1" w14:textId="77777777" w:rsidR="00622811" w:rsidRDefault="0062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E3C4" w14:textId="77777777" w:rsidR="00622811" w:rsidRDefault="00622811">
      <w:pPr>
        <w:spacing w:after="0" w:line="240" w:lineRule="auto"/>
      </w:pPr>
      <w:r>
        <w:separator/>
      </w:r>
    </w:p>
  </w:footnote>
  <w:footnote w:type="continuationSeparator" w:id="0">
    <w:p w14:paraId="6EF284BF" w14:textId="77777777" w:rsidR="00622811" w:rsidRDefault="0062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8823" w14:textId="77777777" w:rsidR="00AF1BB1" w:rsidRDefault="00CB3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A9BABB" wp14:editId="396D864E">
          <wp:extent cx="878205" cy="6769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20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7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05449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B1"/>
    <w:rsid w:val="002509B0"/>
    <w:rsid w:val="00393E9B"/>
    <w:rsid w:val="00622811"/>
    <w:rsid w:val="00AF1BB1"/>
    <w:rsid w:val="00CB323D"/>
    <w:rsid w:val="00E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4540"/>
  <w15:docId w15:val="{209302AB-4F22-4F8C-A28D-8676103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eSV00lHhP66UtJxrGlIVHPnRg==">AMUW2mW+1VsnEFKODPBohvl7Dg3mWamEcdtrphHl+L5yO4wvmBqJPNhcAoOkDrOiDY9EVzvh5N0SwUNIqdAYxX7lWuef7YJ3WjpNnTQdl/bRNnGURunZGvcua3+yCEbwgoIZvzWOFewe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Ivo C P Timbo Timbó</cp:lastModifiedBy>
  <cp:revision>2</cp:revision>
  <dcterms:created xsi:type="dcterms:W3CDTF">2023-09-11T16:24:00Z</dcterms:created>
  <dcterms:modified xsi:type="dcterms:W3CDTF">2023-09-11T16:24:00Z</dcterms:modified>
</cp:coreProperties>
</file>