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7F0" w:rsidRDefault="001A47F0">
      <w:pPr>
        <w:pStyle w:val="Corpodetexto"/>
        <w:ind w:left="0"/>
        <w:jc w:val="left"/>
        <w:rPr>
          <w:sz w:val="20"/>
        </w:rPr>
      </w:pPr>
      <w:bookmarkStart w:id="0" w:name="_GoBack"/>
      <w:bookmarkEnd w:id="0"/>
    </w:p>
    <w:p w:rsidR="001A47F0" w:rsidRDefault="001A47F0">
      <w:pPr>
        <w:pStyle w:val="Corpodetexto"/>
        <w:spacing w:before="9"/>
        <w:ind w:left="0"/>
        <w:jc w:val="left"/>
        <w:rPr>
          <w:sz w:val="18"/>
        </w:rPr>
      </w:pPr>
    </w:p>
    <w:p w:rsidR="001A47F0" w:rsidRDefault="0085423C">
      <w:pPr>
        <w:pStyle w:val="Corpodetexto"/>
        <w:spacing w:before="90" w:line="276" w:lineRule="auto"/>
        <w:ind w:right="921"/>
      </w:pPr>
      <w:r>
        <w:t>Esta Política de Porta-Vozes visa atender ao art. 18, III, da Lei Federal n. º 13.303/2016,</w:t>
      </w:r>
      <w:r>
        <w:rPr>
          <w:spacing w:val="-57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padronização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informações</w:t>
      </w:r>
      <w:r>
        <w:rPr>
          <w:spacing w:val="-11"/>
        </w:rPr>
        <w:t xml:space="preserve"> </w:t>
      </w:r>
      <w:r>
        <w:t>fornecidas</w:t>
      </w:r>
      <w:r>
        <w:rPr>
          <w:spacing w:val="-11"/>
        </w:rPr>
        <w:t xml:space="preserve"> </w:t>
      </w:r>
      <w:r>
        <w:t>pelos</w:t>
      </w:r>
      <w:r>
        <w:rPr>
          <w:spacing w:val="-7"/>
        </w:rPr>
        <w:t xml:space="preserve"> </w:t>
      </w:r>
      <w:r>
        <w:t>Canais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Comunicação</w:t>
      </w:r>
      <w:r>
        <w:rPr>
          <w:spacing w:val="-9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Companhia</w:t>
      </w:r>
      <w:r>
        <w:rPr>
          <w:spacing w:val="-58"/>
        </w:rPr>
        <w:t xml:space="preserve"> </w:t>
      </w:r>
      <w:r>
        <w:t>Docas</w:t>
      </w:r>
      <w:r>
        <w:rPr>
          <w:spacing w:val="-1"/>
        </w:rPr>
        <w:t xml:space="preserve"> </w:t>
      </w:r>
      <w:r>
        <w:t>do Ceará.</w:t>
      </w:r>
    </w:p>
    <w:p w:rsidR="001A47F0" w:rsidRDefault="001A47F0">
      <w:pPr>
        <w:pStyle w:val="Corpodetexto"/>
        <w:spacing w:before="1"/>
        <w:ind w:left="0"/>
        <w:jc w:val="left"/>
        <w:rPr>
          <w:sz w:val="28"/>
        </w:rPr>
      </w:pPr>
    </w:p>
    <w:p w:rsidR="001A47F0" w:rsidRDefault="0085423C">
      <w:pPr>
        <w:pStyle w:val="Ttulo1"/>
        <w:numPr>
          <w:ilvl w:val="0"/>
          <w:numId w:val="2"/>
        </w:numPr>
        <w:tabs>
          <w:tab w:val="left" w:pos="1206"/>
        </w:tabs>
      </w:pPr>
      <w:r>
        <w:t>OBJETIVO</w:t>
      </w:r>
    </w:p>
    <w:p w:rsidR="001A47F0" w:rsidRDefault="0085423C">
      <w:pPr>
        <w:pStyle w:val="Corpodetexto"/>
        <w:spacing w:before="134" w:line="360" w:lineRule="auto"/>
        <w:ind w:right="924"/>
      </w:pPr>
      <w:r>
        <w:t>Definir quem pode falar em nome da companhia, a importância do treinamento de mídia</w:t>
      </w:r>
      <w:r>
        <w:rPr>
          <w:spacing w:val="-57"/>
        </w:rPr>
        <w:t xml:space="preserve"> </w:t>
      </w:r>
      <w:r>
        <w:t>e o fluxo e processos da comunicação com a imprensa (ação proativa, ação reativa e fala</w:t>
      </w:r>
      <w:r>
        <w:rPr>
          <w:spacing w:val="-57"/>
        </w:rPr>
        <w:t xml:space="preserve"> </w:t>
      </w:r>
      <w:r>
        <w:t>oficial).</w:t>
      </w:r>
    </w:p>
    <w:p w:rsidR="001A47F0" w:rsidRDefault="001A47F0">
      <w:pPr>
        <w:pStyle w:val="Corpodetexto"/>
        <w:spacing w:before="11"/>
        <w:ind w:left="0"/>
        <w:jc w:val="left"/>
        <w:rPr>
          <w:sz w:val="27"/>
        </w:rPr>
      </w:pPr>
    </w:p>
    <w:p w:rsidR="001A47F0" w:rsidRDefault="0085423C">
      <w:pPr>
        <w:pStyle w:val="Ttulo1"/>
        <w:numPr>
          <w:ilvl w:val="0"/>
          <w:numId w:val="2"/>
        </w:numPr>
        <w:tabs>
          <w:tab w:val="left" w:pos="1206"/>
        </w:tabs>
      </w:pPr>
      <w:r>
        <w:t>ABRANGÊNCIA</w:t>
      </w:r>
    </w:p>
    <w:p w:rsidR="001A47F0" w:rsidRDefault="0085423C">
      <w:pPr>
        <w:pStyle w:val="PargrafodaLista"/>
        <w:numPr>
          <w:ilvl w:val="1"/>
          <w:numId w:val="2"/>
        </w:numPr>
        <w:tabs>
          <w:tab w:val="left" w:pos="1287"/>
        </w:tabs>
        <w:spacing w:before="134" w:line="360" w:lineRule="auto"/>
        <w:ind w:right="921" w:firstLine="0"/>
        <w:jc w:val="both"/>
        <w:rPr>
          <w:sz w:val="24"/>
        </w:rPr>
      </w:pPr>
      <w:r>
        <w:rPr>
          <w:sz w:val="24"/>
        </w:rPr>
        <w:t>A Política de Porta-Vozes abrange indistintamente todos os ca</w:t>
      </w:r>
      <w:r>
        <w:rPr>
          <w:sz w:val="24"/>
        </w:rPr>
        <w:t>nais de Comunicação,</w:t>
      </w:r>
      <w:r>
        <w:rPr>
          <w:spacing w:val="-57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1"/>
          <w:sz w:val="24"/>
        </w:rPr>
        <w:t xml:space="preserve"> </w:t>
      </w:r>
      <w:r>
        <w:rPr>
          <w:sz w:val="24"/>
        </w:rPr>
        <w:t>as características e</w:t>
      </w:r>
      <w:r>
        <w:rPr>
          <w:spacing w:val="-1"/>
          <w:sz w:val="24"/>
        </w:rPr>
        <w:t xml:space="preserve"> </w:t>
      </w:r>
      <w:r>
        <w:rPr>
          <w:sz w:val="24"/>
        </w:rPr>
        <w:t>peculiaridades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um;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</w:p>
    <w:p w:rsidR="001A47F0" w:rsidRDefault="0085423C">
      <w:pPr>
        <w:pStyle w:val="PargrafodaLista"/>
        <w:numPr>
          <w:ilvl w:val="1"/>
          <w:numId w:val="2"/>
        </w:numPr>
        <w:tabs>
          <w:tab w:val="left" w:pos="1350"/>
        </w:tabs>
        <w:spacing w:line="360" w:lineRule="auto"/>
        <w:ind w:right="921" w:firstLine="0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fins</w:t>
      </w:r>
      <w:r>
        <w:rPr>
          <w:spacing w:val="1"/>
          <w:sz w:val="24"/>
        </w:rPr>
        <w:t xml:space="preserve"> </w:t>
      </w:r>
      <w:r>
        <w:rPr>
          <w:sz w:val="24"/>
        </w:rPr>
        <w:t>dessa</w:t>
      </w:r>
      <w:r>
        <w:rPr>
          <w:spacing w:val="1"/>
          <w:sz w:val="24"/>
        </w:rPr>
        <w:t xml:space="preserve"> </w:t>
      </w:r>
      <w:r>
        <w:rPr>
          <w:sz w:val="24"/>
        </w:rPr>
        <w:t>política,</w:t>
      </w:r>
      <w:r>
        <w:rPr>
          <w:spacing w:val="1"/>
          <w:sz w:val="24"/>
        </w:rPr>
        <w:t xml:space="preserve"> </w:t>
      </w:r>
      <w:r>
        <w:rPr>
          <w:sz w:val="24"/>
        </w:rPr>
        <w:t>entende-se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canais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jornais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circulação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nacional,</w:t>
      </w:r>
      <w:r>
        <w:rPr>
          <w:spacing w:val="1"/>
          <w:sz w:val="24"/>
        </w:rPr>
        <w:t xml:space="preserve"> </w:t>
      </w:r>
      <w:r>
        <w:rPr>
          <w:sz w:val="24"/>
        </w:rPr>
        <w:t>revistas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informativos</w:t>
      </w:r>
      <w:r>
        <w:rPr>
          <w:spacing w:val="1"/>
          <w:sz w:val="24"/>
        </w:rPr>
        <w:t xml:space="preserve"> </w:t>
      </w:r>
      <w:r>
        <w:rPr>
          <w:sz w:val="24"/>
        </w:rPr>
        <w:t>setoriais,</w:t>
      </w:r>
      <w:r>
        <w:rPr>
          <w:spacing w:val="1"/>
          <w:sz w:val="24"/>
        </w:rPr>
        <w:t xml:space="preserve"> </w:t>
      </w:r>
      <w:r>
        <w:rPr>
          <w:sz w:val="24"/>
        </w:rPr>
        <w:t>blogs,</w:t>
      </w:r>
      <w:r>
        <w:rPr>
          <w:spacing w:val="1"/>
          <w:sz w:val="24"/>
        </w:rPr>
        <w:t xml:space="preserve"> </w:t>
      </w:r>
      <w:r>
        <w:rPr>
          <w:sz w:val="24"/>
        </w:rPr>
        <w:t>sites,</w:t>
      </w:r>
      <w:r>
        <w:rPr>
          <w:spacing w:val="1"/>
          <w:sz w:val="24"/>
        </w:rPr>
        <w:t xml:space="preserve"> </w:t>
      </w:r>
      <w:r>
        <w:rPr>
          <w:sz w:val="24"/>
        </w:rPr>
        <w:t>portais,</w:t>
      </w:r>
      <w:r>
        <w:rPr>
          <w:spacing w:val="1"/>
          <w:sz w:val="24"/>
        </w:rPr>
        <w:t xml:space="preserve"> </w:t>
      </w:r>
      <w:r>
        <w:rPr>
          <w:sz w:val="24"/>
        </w:rPr>
        <w:t>programas em emissoras de TV e rádio, serviços eletrônicos de notícias, mídias sociais,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outros.</w:t>
      </w:r>
    </w:p>
    <w:p w:rsidR="001A47F0" w:rsidRDefault="001A47F0">
      <w:pPr>
        <w:pStyle w:val="Corpodetexto"/>
        <w:ind w:left="0"/>
        <w:jc w:val="left"/>
        <w:rPr>
          <w:sz w:val="28"/>
        </w:rPr>
      </w:pPr>
    </w:p>
    <w:p w:rsidR="001A47F0" w:rsidRDefault="0085423C">
      <w:pPr>
        <w:pStyle w:val="Ttulo1"/>
        <w:numPr>
          <w:ilvl w:val="0"/>
          <w:numId w:val="2"/>
        </w:numPr>
        <w:tabs>
          <w:tab w:val="left" w:pos="1282"/>
        </w:tabs>
        <w:ind w:left="1282" w:hanging="360"/>
      </w:pPr>
      <w:r>
        <w:t>DEFINIÇÃO</w:t>
      </w:r>
    </w:p>
    <w:p w:rsidR="001A47F0" w:rsidRDefault="0085423C">
      <w:pPr>
        <w:pStyle w:val="Corpodetexto"/>
        <w:spacing w:before="135" w:line="360" w:lineRule="auto"/>
        <w:ind w:right="918"/>
      </w:pPr>
      <w:r>
        <w:t>A Política de Porta-Vozes visa estabelecer as diretrizes estratégicas de relacionamento</w:t>
      </w:r>
      <w:r>
        <w:rPr>
          <w:spacing w:val="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meios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comunicação,</w:t>
      </w:r>
      <w:r>
        <w:rPr>
          <w:spacing w:val="-1"/>
        </w:rPr>
        <w:t xml:space="preserve"> </w:t>
      </w:r>
      <w:r>
        <w:t>atuando</w:t>
      </w:r>
      <w:r>
        <w:rPr>
          <w:spacing w:val="-2"/>
        </w:rPr>
        <w:t xml:space="preserve"> </w:t>
      </w:r>
      <w:r>
        <w:t>tanto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divulgação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fortalecimento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imagem</w:t>
      </w:r>
      <w:r>
        <w:rPr>
          <w:spacing w:val="-1"/>
        </w:rPr>
        <w:t xml:space="preserve"> </w:t>
      </w:r>
      <w:r>
        <w:t>da</w:t>
      </w:r>
      <w:r>
        <w:rPr>
          <w:spacing w:val="-58"/>
        </w:rPr>
        <w:t xml:space="preserve"> </w:t>
      </w:r>
      <w:r>
        <w:t>CDC,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desenvolvidos,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definição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empregados</w:t>
      </w:r>
      <w:r>
        <w:rPr>
          <w:spacing w:val="1"/>
        </w:rPr>
        <w:t xml:space="preserve"> </w:t>
      </w:r>
      <w:r>
        <w:t>autorizados a prestar informações em nome da empresa e, nas situações aplicáveis,</w:t>
      </w:r>
      <w:r>
        <w:rPr>
          <w:spacing w:val="1"/>
        </w:rPr>
        <w:t xml:space="preserve"> </w:t>
      </w:r>
      <w:r>
        <w:t>preservar</w:t>
      </w:r>
      <w:r>
        <w:rPr>
          <w:spacing w:val="-1"/>
        </w:rPr>
        <w:t xml:space="preserve"> </w:t>
      </w:r>
      <w:r>
        <w:t>informações</w:t>
      </w:r>
      <w:r>
        <w:rPr>
          <w:spacing w:val="2"/>
        </w:rPr>
        <w:t xml:space="preserve"> </w:t>
      </w:r>
      <w:r>
        <w:t>cujo acesso</w:t>
      </w:r>
      <w:r>
        <w:rPr>
          <w:spacing w:val="-1"/>
        </w:rPr>
        <w:t xml:space="preserve"> </w:t>
      </w:r>
      <w:r>
        <w:t>não possa</w:t>
      </w:r>
      <w:r>
        <w:rPr>
          <w:spacing w:val="-1"/>
        </w:rPr>
        <w:t xml:space="preserve"> </w:t>
      </w:r>
      <w:r>
        <w:t>ser fornecido</w:t>
      </w:r>
      <w:r>
        <w:rPr>
          <w:spacing w:val="-1"/>
        </w:rPr>
        <w:t xml:space="preserve"> </w:t>
      </w:r>
      <w:r>
        <w:t>por força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sigilo.</w:t>
      </w:r>
    </w:p>
    <w:p w:rsidR="001A47F0" w:rsidRDefault="001A47F0">
      <w:pPr>
        <w:pStyle w:val="Corpodetexto"/>
        <w:spacing w:before="10"/>
        <w:ind w:left="0"/>
        <w:jc w:val="left"/>
        <w:rPr>
          <w:sz w:val="27"/>
        </w:rPr>
      </w:pPr>
    </w:p>
    <w:p w:rsidR="001A47F0" w:rsidRDefault="0085423C">
      <w:pPr>
        <w:pStyle w:val="Ttulo1"/>
        <w:numPr>
          <w:ilvl w:val="0"/>
          <w:numId w:val="2"/>
        </w:numPr>
        <w:tabs>
          <w:tab w:val="left" w:pos="1163"/>
        </w:tabs>
        <w:ind w:left="1162" w:hanging="241"/>
      </w:pPr>
      <w:r>
        <w:t>FINALIDADE</w:t>
      </w:r>
    </w:p>
    <w:p w:rsidR="001A47F0" w:rsidRDefault="0085423C">
      <w:pPr>
        <w:pStyle w:val="PargrafodaLista"/>
        <w:numPr>
          <w:ilvl w:val="1"/>
          <w:numId w:val="2"/>
        </w:numPr>
        <w:tabs>
          <w:tab w:val="left" w:pos="1285"/>
        </w:tabs>
        <w:spacing w:before="134" w:line="360" w:lineRule="auto"/>
        <w:ind w:right="927" w:firstLine="0"/>
        <w:jc w:val="both"/>
        <w:rPr>
          <w:sz w:val="24"/>
        </w:rPr>
      </w:pPr>
      <w:r>
        <w:rPr>
          <w:sz w:val="24"/>
        </w:rPr>
        <w:t>Estabelecer os princípios, diretrizes e informações destinadas a possibilitar respostas</w:t>
      </w:r>
      <w:r>
        <w:rPr>
          <w:spacing w:val="-57"/>
          <w:sz w:val="24"/>
        </w:rPr>
        <w:t xml:space="preserve"> </w:t>
      </w:r>
      <w:r>
        <w:rPr>
          <w:sz w:val="24"/>
        </w:rPr>
        <w:t>rápidas</w:t>
      </w:r>
      <w:r>
        <w:rPr>
          <w:spacing w:val="-1"/>
          <w:sz w:val="24"/>
        </w:rPr>
        <w:t xml:space="preserve"> </w:t>
      </w:r>
      <w:r>
        <w:rPr>
          <w:sz w:val="24"/>
        </w:rPr>
        <w:t>aos Canais de Comunicação;</w:t>
      </w:r>
    </w:p>
    <w:p w:rsidR="001A47F0" w:rsidRDefault="0085423C">
      <w:pPr>
        <w:pStyle w:val="PargrafodaLista"/>
        <w:numPr>
          <w:ilvl w:val="1"/>
          <w:numId w:val="2"/>
        </w:numPr>
        <w:tabs>
          <w:tab w:val="left" w:pos="1383"/>
        </w:tabs>
        <w:spacing w:before="1" w:line="360" w:lineRule="auto"/>
        <w:ind w:right="922" w:firstLine="0"/>
        <w:jc w:val="both"/>
        <w:rPr>
          <w:sz w:val="24"/>
        </w:rPr>
      </w:pPr>
      <w:r>
        <w:rPr>
          <w:sz w:val="24"/>
        </w:rPr>
        <w:t>Estabelecer</w:t>
      </w:r>
      <w:r>
        <w:rPr>
          <w:spacing w:val="1"/>
          <w:sz w:val="24"/>
        </w:rPr>
        <w:t xml:space="preserve"> </w:t>
      </w:r>
      <w:r>
        <w:rPr>
          <w:sz w:val="24"/>
        </w:rPr>
        <w:t>fluxo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mitigar</w:t>
      </w:r>
      <w:r>
        <w:rPr>
          <w:spacing w:val="1"/>
          <w:sz w:val="24"/>
        </w:rPr>
        <w:t xml:space="preserve"> </w:t>
      </w:r>
      <w:r>
        <w:rPr>
          <w:sz w:val="24"/>
        </w:rPr>
        <w:t>riscos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contradição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 disponibilizadas ao públic</w:t>
      </w:r>
      <w:r>
        <w:rPr>
          <w:sz w:val="24"/>
        </w:rPr>
        <w:t>o relacionado com a CDC por diferentes áreas da</w:t>
      </w:r>
      <w:r>
        <w:rPr>
          <w:spacing w:val="-57"/>
          <w:sz w:val="24"/>
        </w:rPr>
        <w:t xml:space="preserve"> </w:t>
      </w:r>
      <w:r>
        <w:rPr>
          <w:sz w:val="24"/>
        </w:rPr>
        <w:t>companhia;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1A47F0" w:rsidRDefault="001A47F0">
      <w:pPr>
        <w:spacing w:line="360" w:lineRule="auto"/>
        <w:jc w:val="both"/>
        <w:rPr>
          <w:sz w:val="24"/>
        </w:rPr>
        <w:sectPr w:rsidR="001A47F0">
          <w:headerReference w:type="default" r:id="rId7"/>
          <w:footerReference w:type="default" r:id="rId8"/>
          <w:type w:val="continuous"/>
          <w:pgSz w:w="11910" w:h="16840"/>
          <w:pgMar w:top="2300" w:right="780" w:bottom="1920" w:left="780" w:header="982" w:footer="1730" w:gutter="0"/>
          <w:pgNumType w:start="1"/>
          <w:cols w:space="720"/>
        </w:sectPr>
      </w:pPr>
    </w:p>
    <w:p w:rsidR="001A47F0" w:rsidRDefault="001A47F0">
      <w:pPr>
        <w:pStyle w:val="Corpodetexto"/>
        <w:ind w:left="0"/>
        <w:jc w:val="left"/>
        <w:rPr>
          <w:sz w:val="20"/>
        </w:rPr>
      </w:pPr>
    </w:p>
    <w:p w:rsidR="001A47F0" w:rsidRDefault="001A47F0">
      <w:pPr>
        <w:pStyle w:val="Corpodetexto"/>
        <w:spacing w:before="9"/>
        <w:ind w:left="0"/>
        <w:jc w:val="left"/>
        <w:rPr>
          <w:sz w:val="18"/>
        </w:rPr>
      </w:pPr>
    </w:p>
    <w:p w:rsidR="001A47F0" w:rsidRDefault="0085423C">
      <w:pPr>
        <w:pStyle w:val="PargrafodaLista"/>
        <w:numPr>
          <w:ilvl w:val="1"/>
          <w:numId w:val="2"/>
        </w:numPr>
        <w:tabs>
          <w:tab w:val="left" w:pos="1306"/>
        </w:tabs>
        <w:spacing w:before="90" w:line="360" w:lineRule="auto"/>
        <w:ind w:right="923" w:firstLine="0"/>
        <w:jc w:val="both"/>
        <w:rPr>
          <w:sz w:val="24"/>
        </w:rPr>
      </w:pPr>
      <w:r>
        <w:rPr>
          <w:sz w:val="24"/>
        </w:rPr>
        <w:t>Garantir a integridade e confiabilidade das informações prestadas à imprensa e ao</w:t>
      </w:r>
      <w:r>
        <w:rPr>
          <w:spacing w:val="1"/>
          <w:sz w:val="24"/>
        </w:rPr>
        <w:t xml:space="preserve"> </w:t>
      </w:r>
      <w:r>
        <w:rPr>
          <w:sz w:val="24"/>
        </w:rPr>
        <w:t>público em geral, proporcionando acesso tempestivo às informações de interesse geral,</w:t>
      </w:r>
      <w:r>
        <w:rPr>
          <w:spacing w:val="1"/>
          <w:sz w:val="24"/>
        </w:rPr>
        <w:t xml:space="preserve"> </w:t>
      </w:r>
      <w:r>
        <w:rPr>
          <w:sz w:val="24"/>
        </w:rPr>
        <w:t>ressalvadas</w:t>
      </w:r>
      <w:r>
        <w:rPr>
          <w:spacing w:val="1"/>
          <w:sz w:val="24"/>
        </w:rPr>
        <w:t xml:space="preserve"> </w:t>
      </w:r>
      <w:r>
        <w:rPr>
          <w:sz w:val="24"/>
        </w:rPr>
        <w:t>as de</w:t>
      </w:r>
      <w:r>
        <w:rPr>
          <w:spacing w:val="1"/>
          <w:sz w:val="24"/>
        </w:rPr>
        <w:t xml:space="preserve"> </w:t>
      </w:r>
      <w:r>
        <w:rPr>
          <w:sz w:val="24"/>
        </w:rPr>
        <w:t>caráter sigiloso.</w:t>
      </w:r>
    </w:p>
    <w:p w:rsidR="001A47F0" w:rsidRDefault="001A47F0">
      <w:pPr>
        <w:pStyle w:val="Corpodetexto"/>
        <w:spacing w:before="5"/>
        <w:ind w:left="0"/>
        <w:jc w:val="left"/>
        <w:rPr>
          <w:sz w:val="36"/>
        </w:rPr>
      </w:pPr>
    </w:p>
    <w:p w:rsidR="001A47F0" w:rsidRDefault="0085423C">
      <w:pPr>
        <w:pStyle w:val="Ttulo1"/>
        <w:numPr>
          <w:ilvl w:val="0"/>
          <w:numId w:val="2"/>
        </w:numPr>
        <w:tabs>
          <w:tab w:val="left" w:pos="1163"/>
        </w:tabs>
        <w:ind w:left="1162" w:hanging="241"/>
        <w:jc w:val="both"/>
      </w:pPr>
      <w:r>
        <w:t>PORTA-VOZES</w:t>
      </w:r>
    </w:p>
    <w:p w:rsidR="001A47F0" w:rsidRDefault="0085423C">
      <w:pPr>
        <w:pStyle w:val="PargrafodaLista"/>
        <w:numPr>
          <w:ilvl w:val="1"/>
          <w:numId w:val="2"/>
        </w:numPr>
        <w:tabs>
          <w:tab w:val="left" w:pos="1282"/>
        </w:tabs>
        <w:spacing w:before="135"/>
        <w:ind w:left="1282" w:hanging="360"/>
        <w:jc w:val="both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porta-voz oficial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CDC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a Diretora-Presidente;</w:t>
      </w:r>
    </w:p>
    <w:p w:rsidR="001A47F0" w:rsidRDefault="0085423C">
      <w:pPr>
        <w:pStyle w:val="PargrafodaLista"/>
        <w:numPr>
          <w:ilvl w:val="1"/>
          <w:numId w:val="2"/>
        </w:numPr>
        <w:tabs>
          <w:tab w:val="left" w:pos="1359"/>
        </w:tabs>
        <w:spacing w:before="137" w:line="360" w:lineRule="auto"/>
        <w:ind w:right="925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porta-voz</w:t>
      </w:r>
      <w:r>
        <w:rPr>
          <w:spacing w:val="1"/>
          <w:sz w:val="24"/>
        </w:rPr>
        <w:t xml:space="preserve"> </w:t>
      </w:r>
      <w:r>
        <w:rPr>
          <w:sz w:val="24"/>
        </w:rPr>
        <w:t>oficial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CDC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delegar</w:t>
      </w:r>
      <w:r>
        <w:rPr>
          <w:spacing w:val="1"/>
          <w:sz w:val="24"/>
        </w:rPr>
        <w:t xml:space="preserve"> </w:t>
      </w:r>
      <w:r>
        <w:rPr>
          <w:sz w:val="24"/>
        </w:rPr>
        <w:t>essa</w:t>
      </w:r>
      <w:r>
        <w:rPr>
          <w:spacing w:val="1"/>
          <w:sz w:val="24"/>
        </w:rPr>
        <w:t xml:space="preserve"> </w:t>
      </w:r>
      <w:r>
        <w:rPr>
          <w:sz w:val="24"/>
        </w:rPr>
        <w:t>posição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outro</w:t>
      </w:r>
      <w:r>
        <w:rPr>
          <w:spacing w:val="1"/>
          <w:sz w:val="24"/>
        </w:rPr>
        <w:t xml:space="preserve"> </w:t>
      </w:r>
      <w:r>
        <w:rPr>
          <w:sz w:val="24"/>
        </w:rPr>
        <w:t>dir</w:t>
      </w:r>
      <w:r>
        <w:rPr>
          <w:sz w:val="24"/>
        </w:rPr>
        <w:t>etor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coordenador</w:t>
      </w:r>
      <w:r>
        <w:rPr>
          <w:spacing w:val="-1"/>
          <w:sz w:val="24"/>
        </w:rPr>
        <w:t xml:space="preserve"> </w:t>
      </w:r>
      <w:r>
        <w:rPr>
          <w:sz w:val="24"/>
        </w:rPr>
        <w:t>com maior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 técnico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o tema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questão;</w:t>
      </w:r>
    </w:p>
    <w:p w:rsidR="001A47F0" w:rsidRDefault="0085423C">
      <w:pPr>
        <w:pStyle w:val="PargrafodaLista"/>
        <w:numPr>
          <w:ilvl w:val="1"/>
          <w:numId w:val="2"/>
        </w:numPr>
        <w:tabs>
          <w:tab w:val="left" w:pos="1340"/>
        </w:tabs>
        <w:spacing w:line="360" w:lineRule="auto"/>
        <w:ind w:right="922" w:firstLine="0"/>
        <w:jc w:val="both"/>
        <w:rPr>
          <w:sz w:val="24"/>
        </w:rPr>
      </w:pPr>
      <w:r>
        <w:rPr>
          <w:sz w:val="24"/>
        </w:rPr>
        <w:t>O porta-voz</w:t>
      </w:r>
      <w:r>
        <w:rPr>
          <w:spacing w:val="1"/>
          <w:sz w:val="24"/>
        </w:rPr>
        <w:t xml:space="preserve"> </w:t>
      </w:r>
      <w:r>
        <w:rPr>
          <w:sz w:val="24"/>
        </w:rPr>
        <w:t>falará à imprensa sempre após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prévio</w:t>
      </w:r>
      <w:r>
        <w:rPr>
          <w:spacing w:val="1"/>
          <w:sz w:val="24"/>
        </w:rPr>
        <w:t xml:space="preserve"> </w:t>
      </w:r>
      <w:r>
        <w:rPr>
          <w:sz w:val="24"/>
        </w:rPr>
        <w:t>feito</w:t>
      </w:r>
      <w:r>
        <w:rPr>
          <w:spacing w:val="1"/>
          <w:sz w:val="24"/>
        </w:rPr>
        <w:t xml:space="preserve"> </w:t>
      </w:r>
      <w:r>
        <w:rPr>
          <w:sz w:val="24"/>
        </w:rPr>
        <w:t>pela área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responsável, a fim de identificar o assunto e a conveniência de manifestação perante os</w:t>
      </w:r>
      <w:r>
        <w:rPr>
          <w:spacing w:val="1"/>
          <w:sz w:val="24"/>
        </w:rPr>
        <w:t xml:space="preserve"> </w:t>
      </w:r>
      <w:r>
        <w:rPr>
          <w:sz w:val="24"/>
        </w:rPr>
        <w:t>canais</w:t>
      </w:r>
      <w:r>
        <w:rPr>
          <w:spacing w:val="-1"/>
          <w:sz w:val="24"/>
        </w:rPr>
        <w:t xml:space="preserve"> </w:t>
      </w:r>
      <w:r>
        <w:rPr>
          <w:sz w:val="24"/>
        </w:rPr>
        <w:t>oficiais de Comunicação;</w:t>
      </w:r>
    </w:p>
    <w:p w:rsidR="001A47F0" w:rsidRDefault="0085423C">
      <w:pPr>
        <w:pStyle w:val="PargrafodaLista"/>
        <w:numPr>
          <w:ilvl w:val="1"/>
          <w:numId w:val="2"/>
        </w:numPr>
        <w:tabs>
          <w:tab w:val="left" w:pos="1333"/>
        </w:tabs>
        <w:spacing w:before="2" w:line="360" w:lineRule="auto"/>
        <w:ind w:right="921" w:firstLine="0"/>
        <w:jc w:val="both"/>
        <w:rPr>
          <w:sz w:val="24"/>
        </w:rPr>
      </w:pPr>
      <w:r>
        <w:rPr>
          <w:sz w:val="24"/>
        </w:rPr>
        <w:t>O porta-voz deverá se reportar à imprensa sempre após prévio conhecimento e</w:t>
      </w:r>
      <w:r>
        <w:rPr>
          <w:spacing w:val="1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Coordenadoria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Comunicação;</w:t>
      </w:r>
    </w:p>
    <w:p w:rsidR="001A47F0" w:rsidRDefault="0085423C">
      <w:pPr>
        <w:pStyle w:val="PargrafodaLista"/>
        <w:numPr>
          <w:ilvl w:val="1"/>
          <w:numId w:val="2"/>
        </w:numPr>
        <w:tabs>
          <w:tab w:val="left" w:pos="1345"/>
        </w:tabs>
        <w:spacing w:line="360" w:lineRule="auto"/>
        <w:ind w:right="924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porta-voz</w:t>
      </w:r>
      <w:r>
        <w:rPr>
          <w:spacing w:val="1"/>
          <w:sz w:val="24"/>
        </w:rPr>
        <w:t xml:space="preserve"> </w:t>
      </w:r>
      <w:r>
        <w:rPr>
          <w:sz w:val="24"/>
        </w:rPr>
        <w:t>falará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nome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companhia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práticas</w:t>
      </w:r>
      <w:r>
        <w:rPr>
          <w:spacing w:val="-57"/>
          <w:sz w:val="24"/>
        </w:rPr>
        <w:t xml:space="preserve"> </w:t>
      </w:r>
      <w:r>
        <w:rPr>
          <w:sz w:val="24"/>
        </w:rPr>
        <w:t>preceituadas</w:t>
      </w:r>
      <w:r>
        <w:rPr>
          <w:spacing w:val="-1"/>
          <w:sz w:val="24"/>
        </w:rPr>
        <w:t xml:space="preserve"> </w:t>
      </w:r>
      <w:r>
        <w:rPr>
          <w:sz w:val="24"/>
        </w:rPr>
        <w:t>no Código de</w:t>
      </w:r>
      <w:r>
        <w:rPr>
          <w:spacing w:val="-1"/>
          <w:sz w:val="24"/>
        </w:rPr>
        <w:t xml:space="preserve"> </w:t>
      </w:r>
      <w:r>
        <w:rPr>
          <w:sz w:val="24"/>
        </w:rPr>
        <w:t>Conduta</w:t>
      </w:r>
      <w:r>
        <w:rPr>
          <w:spacing w:val="-1"/>
          <w:sz w:val="24"/>
        </w:rPr>
        <w:t xml:space="preserve"> </w:t>
      </w:r>
      <w:r>
        <w:rPr>
          <w:sz w:val="24"/>
        </w:rPr>
        <w:t>Ética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Integridade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CDC;</w:t>
      </w:r>
    </w:p>
    <w:p w:rsidR="001A47F0" w:rsidRDefault="0085423C">
      <w:pPr>
        <w:pStyle w:val="PargrafodaLista"/>
        <w:numPr>
          <w:ilvl w:val="1"/>
          <w:numId w:val="2"/>
        </w:numPr>
        <w:tabs>
          <w:tab w:val="left" w:pos="1306"/>
        </w:tabs>
        <w:spacing w:line="360" w:lineRule="auto"/>
        <w:ind w:right="919" w:firstLine="0"/>
        <w:jc w:val="both"/>
        <w:rPr>
          <w:sz w:val="24"/>
        </w:rPr>
      </w:pPr>
      <w:r>
        <w:rPr>
          <w:sz w:val="24"/>
        </w:rPr>
        <w:t>A Coordenadoria de Comunicação organizará, periodicamente e sempre que achar</w:t>
      </w:r>
      <w:r>
        <w:rPr>
          <w:spacing w:val="1"/>
          <w:sz w:val="24"/>
        </w:rPr>
        <w:t xml:space="preserve"> </w:t>
      </w:r>
      <w:r>
        <w:rPr>
          <w:sz w:val="24"/>
        </w:rPr>
        <w:t>pertinente, treinamentos de mídias (</w:t>
      </w:r>
      <w:r>
        <w:rPr>
          <w:i/>
          <w:sz w:val="24"/>
        </w:rPr>
        <w:t>media training</w:t>
      </w:r>
      <w:r>
        <w:rPr>
          <w:sz w:val="24"/>
        </w:rPr>
        <w:t>) para os porta-vozes e a diretoria</w:t>
      </w:r>
      <w:r>
        <w:rPr>
          <w:spacing w:val="1"/>
          <w:sz w:val="24"/>
        </w:rPr>
        <w:t xml:space="preserve"> </w:t>
      </w:r>
      <w:r>
        <w:rPr>
          <w:sz w:val="24"/>
        </w:rPr>
        <w:t>executiva da CDC, podendo ser convidados outros colaboradores do corpo</w:t>
      </w:r>
      <w:r>
        <w:rPr>
          <w:sz w:val="24"/>
        </w:rPr>
        <w:t xml:space="preserve"> técnico da</w:t>
      </w:r>
      <w:r>
        <w:rPr>
          <w:spacing w:val="1"/>
          <w:sz w:val="24"/>
        </w:rPr>
        <w:t xml:space="preserve"> </w:t>
      </w:r>
      <w:r>
        <w:rPr>
          <w:sz w:val="24"/>
        </w:rPr>
        <w:t>empresa. Os treinamentos de (</w:t>
      </w:r>
      <w:r>
        <w:rPr>
          <w:i/>
          <w:sz w:val="24"/>
        </w:rPr>
        <w:t>media training</w:t>
      </w:r>
      <w:r>
        <w:rPr>
          <w:sz w:val="24"/>
        </w:rPr>
        <w:t>) poderão ser realizados por empresas</w:t>
      </w:r>
      <w:r>
        <w:rPr>
          <w:spacing w:val="1"/>
          <w:sz w:val="24"/>
        </w:rPr>
        <w:t xml:space="preserve"> </w:t>
      </w:r>
      <w:r>
        <w:rPr>
          <w:sz w:val="24"/>
        </w:rPr>
        <w:t>contratadas com experiência em treinamentos de mídia, observados todos os requisitos</w:t>
      </w:r>
      <w:r>
        <w:rPr>
          <w:spacing w:val="1"/>
          <w:sz w:val="24"/>
        </w:rPr>
        <w:t xml:space="preserve"> </w:t>
      </w:r>
      <w:r>
        <w:rPr>
          <w:sz w:val="24"/>
        </w:rPr>
        <w:t>legais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contratação;</w:t>
      </w:r>
    </w:p>
    <w:p w:rsidR="001A47F0" w:rsidRDefault="0085423C">
      <w:pPr>
        <w:pStyle w:val="PargrafodaLista"/>
        <w:numPr>
          <w:ilvl w:val="1"/>
          <w:numId w:val="2"/>
        </w:numPr>
        <w:tabs>
          <w:tab w:val="left" w:pos="1278"/>
        </w:tabs>
        <w:spacing w:line="360" w:lineRule="auto"/>
        <w:ind w:right="912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6"/>
          <w:sz w:val="24"/>
        </w:rPr>
        <w:t xml:space="preserve"> </w:t>
      </w:r>
      <w:r>
        <w:rPr>
          <w:sz w:val="24"/>
        </w:rPr>
        <w:t>prestadas</w:t>
      </w:r>
      <w:r>
        <w:rPr>
          <w:spacing w:val="-6"/>
          <w:sz w:val="24"/>
        </w:rPr>
        <w:t xml:space="preserve"> </w:t>
      </w:r>
      <w:r>
        <w:rPr>
          <w:sz w:val="24"/>
        </w:rPr>
        <w:t>pelos</w:t>
      </w:r>
      <w:r>
        <w:rPr>
          <w:spacing w:val="-6"/>
          <w:sz w:val="24"/>
        </w:rPr>
        <w:t xml:space="preserve"> </w:t>
      </w:r>
      <w:r>
        <w:rPr>
          <w:sz w:val="24"/>
        </w:rPr>
        <w:t>porta-vozes</w:t>
      </w:r>
      <w:r>
        <w:rPr>
          <w:spacing w:val="-6"/>
          <w:sz w:val="24"/>
        </w:rPr>
        <w:t xml:space="preserve"> </w:t>
      </w:r>
      <w:r>
        <w:rPr>
          <w:sz w:val="24"/>
        </w:rPr>
        <w:t>devem</w:t>
      </w:r>
      <w:r>
        <w:rPr>
          <w:spacing w:val="-7"/>
          <w:sz w:val="24"/>
        </w:rPr>
        <w:t xml:space="preserve"> </w:t>
      </w:r>
      <w:r>
        <w:rPr>
          <w:sz w:val="24"/>
        </w:rPr>
        <w:t>estar</w:t>
      </w:r>
      <w:r>
        <w:rPr>
          <w:spacing w:val="-7"/>
          <w:sz w:val="24"/>
        </w:rPr>
        <w:t xml:space="preserve"> </w:t>
      </w:r>
      <w:r>
        <w:rPr>
          <w:sz w:val="24"/>
        </w:rPr>
        <w:t>alinhadas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estratégias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atuações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companhia,</w:t>
      </w:r>
      <w:r>
        <w:rPr>
          <w:spacing w:val="-13"/>
          <w:sz w:val="24"/>
        </w:rPr>
        <w:t xml:space="preserve"> </w:t>
      </w:r>
      <w:r>
        <w:rPr>
          <w:sz w:val="24"/>
        </w:rPr>
        <w:t>não</w:t>
      </w:r>
      <w:r>
        <w:rPr>
          <w:spacing w:val="-11"/>
          <w:sz w:val="24"/>
        </w:rPr>
        <w:t xml:space="preserve"> </w:t>
      </w:r>
      <w:r>
        <w:rPr>
          <w:sz w:val="24"/>
        </w:rPr>
        <w:t>sendo</w:t>
      </w:r>
      <w:r>
        <w:rPr>
          <w:spacing w:val="-11"/>
          <w:sz w:val="24"/>
        </w:rPr>
        <w:t xml:space="preserve"> </w:t>
      </w:r>
      <w:r>
        <w:rPr>
          <w:sz w:val="24"/>
        </w:rPr>
        <w:t>admitida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emissão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opinião</w:t>
      </w:r>
      <w:r>
        <w:rPr>
          <w:spacing w:val="-10"/>
          <w:sz w:val="24"/>
        </w:rPr>
        <w:t xml:space="preserve"> </w:t>
      </w:r>
      <w:r>
        <w:rPr>
          <w:sz w:val="24"/>
        </w:rPr>
        <w:t>pessoal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qualquer</w:t>
      </w:r>
      <w:r>
        <w:rPr>
          <w:spacing w:val="-57"/>
          <w:sz w:val="24"/>
        </w:rPr>
        <w:t xml:space="preserve"> </w:t>
      </w:r>
      <w:r>
        <w:rPr>
          <w:sz w:val="24"/>
        </w:rPr>
        <w:t>natureza que esteja em desacordo com as políticas de gestão da CDC. Também não é</w:t>
      </w:r>
      <w:r>
        <w:rPr>
          <w:spacing w:val="1"/>
          <w:sz w:val="24"/>
        </w:rPr>
        <w:t xml:space="preserve"> </w:t>
      </w:r>
      <w:r>
        <w:rPr>
          <w:sz w:val="24"/>
        </w:rPr>
        <w:t>permitido emitir opinião ou julgamento de cunho reli</w:t>
      </w:r>
      <w:r>
        <w:rPr>
          <w:sz w:val="24"/>
        </w:rPr>
        <w:t>gioso, preconceituoso, político-</w:t>
      </w:r>
      <w:r>
        <w:rPr>
          <w:spacing w:val="1"/>
          <w:sz w:val="24"/>
        </w:rPr>
        <w:t xml:space="preserve"> </w:t>
      </w:r>
      <w:r>
        <w:rPr>
          <w:sz w:val="24"/>
        </w:rPr>
        <w:t>partidário ou que atente contra os princípios e deveres estabelecidos no Código de</w:t>
      </w:r>
      <w:r>
        <w:rPr>
          <w:spacing w:val="1"/>
          <w:sz w:val="24"/>
        </w:rPr>
        <w:t xml:space="preserve"> </w:t>
      </w:r>
      <w:r>
        <w:rPr>
          <w:sz w:val="24"/>
        </w:rPr>
        <w:t>Conduta</w:t>
      </w:r>
      <w:r>
        <w:rPr>
          <w:spacing w:val="-1"/>
          <w:sz w:val="24"/>
        </w:rPr>
        <w:t xml:space="preserve"> </w:t>
      </w:r>
      <w:r>
        <w:rPr>
          <w:sz w:val="24"/>
        </w:rPr>
        <w:t>Ética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Integridade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CDC;</w:t>
      </w:r>
    </w:p>
    <w:p w:rsidR="001A47F0" w:rsidRDefault="001A47F0">
      <w:pPr>
        <w:spacing w:line="360" w:lineRule="auto"/>
        <w:jc w:val="both"/>
        <w:rPr>
          <w:sz w:val="24"/>
        </w:rPr>
        <w:sectPr w:rsidR="001A47F0">
          <w:pgSz w:w="11910" w:h="16840"/>
          <w:pgMar w:top="2300" w:right="780" w:bottom="1920" w:left="780" w:header="982" w:footer="1730" w:gutter="0"/>
          <w:cols w:space="720"/>
        </w:sectPr>
      </w:pPr>
    </w:p>
    <w:p w:rsidR="001A47F0" w:rsidRDefault="001A47F0">
      <w:pPr>
        <w:pStyle w:val="Corpodetexto"/>
        <w:ind w:left="0"/>
        <w:jc w:val="left"/>
        <w:rPr>
          <w:sz w:val="20"/>
        </w:rPr>
      </w:pPr>
    </w:p>
    <w:p w:rsidR="001A47F0" w:rsidRDefault="001A47F0">
      <w:pPr>
        <w:pStyle w:val="Corpodetexto"/>
        <w:spacing w:before="9"/>
        <w:ind w:left="0"/>
        <w:jc w:val="left"/>
        <w:rPr>
          <w:sz w:val="18"/>
        </w:rPr>
      </w:pPr>
    </w:p>
    <w:p w:rsidR="001A47F0" w:rsidRDefault="0085423C">
      <w:pPr>
        <w:pStyle w:val="PargrafodaLista"/>
        <w:numPr>
          <w:ilvl w:val="1"/>
          <w:numId w:val="2"/>
        </w:numPr>
        <w:tabs>
          <w:tab w:val="left" w:pos="1285"/>
        </w:tabs>
        <w:spacing w:before="90" w:line="360" w:lineRule="auto"/>
        <w:ind w:right="925" w:firstLine="0"/>
        <w:jc w:val="both"/>
        <w:rPr>
          <w:sz w:val="24"/>
        </w:rPr>
      </w:pPr>
      <w:r>
        <w:rPr>
          <w:sz w:val="24"/>
        </w:rPr>
        <w:t>A CDC resguardará o direito dos profissionais de atuarem como fontes da imprensa,</w:t>
      </w:r>
      <w:r>
        <w:rPr>
          <w:spacing w:val="-57"/>
          <w:sz w:val="24"/>
        </w:rPr>
        <w:t xml:space="preserve"> </w:t>
      </w:r>
      <w:r>
        <w:rPr>
          <w:sz w:val="24"/>
        </w:rPr>
        <w:t>mas</w:t>
      </w:r>
      <w:r>
        <w:rPr>
          <w:spacing w:val="-1"/>
          <w:sz w:val="24"/>
        </w:rPr>
        <w:t xml:space="preserve"> </w:t>
      </w:r>
      <w:r>
        <w:rPr>
          <w:sz w:val="24"/>
        </w:rPr>
        <w:t>não necessariamente</w:t>
      </w:r>
      <w:r>
        <w:rPr>
          <w:spacing w:val="3"/>
          <w:sz w:val="24"/>
        </w:rPr>
        <w:t xml:space="preserve"> </w:t>
      </w:r>
      <w:r>
        <w:rPr>
          <w:sz w:val="24"/>
        </w:rPr>
        <w:t>como porta-vozes da</w:t>
      </w:r>
      <w:r>
        <w:rPr>
          <w:spacing w:val="-1"/>
          <w:sz w:val="24"/>
        </w:rPr>
        <w:t xml:space="preserve"> </w:t>
      </w:r>
      <w:r>
        <w:rPr>
          <w:sz w:val="24"/>
        </w:rPr>
        <w:t>companhia; e</w:t>
      </w:r>
    </w:p>
    <w:p w:rsidR="001A47F0" w:rsidRDefault="0085423C">
      <w:pPr>
        <w:pStyle w:val="PargrafodaLista"/>
        <w:numPr>
          <w:ilvl w:val="1"/>
          <w:numId w:val="2"/>
        </w:numPr>
        <w:tabs>
          <w:tab w:val="left" w:pos="1297"/>
        </w:tabs>
        <w:spacing w:before="1" w:line="360" w:lineRule="auto"/>
        <w:ind w:right="921" w:firstLine="0"/>
        <w:jc w:val="both"/>
        <w:rPr>
          <w:sz w:val="24"/>
        </w:rPr>
      </w:pPr>
      <w:r>
        <w:rPr>
          <w:sz w:val="24"/>
        </w:rPr>
        <w:t>Durante o período eleitoral, os porta-vozes devem ter ciência dos impedimentos da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 eleitoral, e demais dispositivos legais aplicados, antes de conceder entrevistas</w:t>
      </w:r>
      <w:r>
        <w:rPr>
          <w:spacing w:val="-57"/>
          <w:sz w:val="24"/>
        </w:rPr>
        <w:t xml:space="preserve"> </w:t>
      </w:r>
      <w:r>
        <w:rPr>
          <w:sz w:val="24"/>
        </w:rPr>
        <w:t>à imprensa. Sempre que po</w:t>
      </w:r>
      <w:r>
        <w:rPr>
          <w:sz w:val="24"/>
        </w:rPr>
        <w:t>ssível, avaliar junto com a Coordenadoria de 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qual</w:t>
      </w:r>
      <w:r>
        <w:rPr>
          <w:spacing w:val="-1"/>
          <w:sz w:val="24"/>
        </w:rPr>
        <w:t xml:space="preserve"> </w:t>
      </w:r>
      <w:r>
        <w:rPr>
          <w:sz w:val="24"/>
        </w:rPr>
        <w:t>a melhor forma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atender à</w:t>
      </w:r>
      <w:r>
        <w:rPr>
          <w:spacing w:val="-2"/>
          <w:sz w:val="24"/>
        </w:rPr>
        <w:t xml:space="preserve"> </w:t>
      </w:r>
      <w:r>
        <w:rPr>
          <w:sz w:val="24"/>
        </w:rPr>
        <w:t>solicitação nesses casos.</w:t>
      </w:r>
    </w:p>
    <w:p w:rsidR="001A47F0" w:rsidRDefault="001A47F0">
      <w:pPr>
        <w:pStyle w:val="Corpodetexto"/>
        <w:spacing w:before="6"/>
        <w:ind w:left="0"/>
        <w:jc w:val="left"/>
        <w:rPr>
          <w:sz w:val="35"/>
        </w:rPr>
      </w:pPr>
    </w:p>
    <w:p w:rsidR="001A47F0" w:rsidRDefault="0085423C">
      <w:pPr>
        <w:pStyle w:val="Ttulo1"/>
        <w:numPr>
          <w:ilvl w:val="0"/>
          <w:numId w:val="2"/>
        </w:numPr>
        <w:tabs>
          <w:tab w:val="left" w:pos="1163"/>
        </w:tabs>
        <w:ind w:left="1162" w:hanging="241"/>
        <w:jc w:val="both"/>
      </w:pPr>
      <w:r>
        <w:t>ORIENTAÇÕES</w:t>
      </w:r>
      <w:r>
        <w:rPr>
          <w:spacing w:val="-2"/>
        </w:rPr>
        <w:t xml:space="preserve"> </w:t>
      </w:r>
      <w:r>
        <w:t>GERAIS</w:t>
      </w:r>
    </w:p>
    <w:p w:rsidR="001A47F0" w:rsidRDefault="0085423C">
      <w:pPr>
        <w:pStyle w:val="PargrafodaLista"/>
        <w:numPr>
          <w:ilvl w:val="1"/>
          <w:numId w:val="2"/>
        </w:numPr>
        <w:tabs>
          <w:tab w:val="left" w:pos="1283"/>
        </w:tabs>
        <w:spacing w:before="139"/>
        <w:ind w:left="1282" w:hanging="361"/>
        <w:jc w:val="both"/>
        <w:rPr>
          <w:b/>
          <w:sz w:val="24"/>
        </w:rPr>
      </w:pPr>
      <w:r>
        <w:rPr>
          <w:b/>
          <w:sz w:val="24"/>
        </w:rPr>
        <w:t>Fluxo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Comunicação</w:t>
      </w:r>
    </w:p>
    <w:p w:rsidR="001A47F0" w:rsidRDefault="0085423C">
      <w:pPr>
        <w:pStyle w:val="Ttulo1"/>
        <w:numPr>
          <w:ilvl w:val="2"/>
          <w:numId w:val="2"/>
        </w:numPr>
        <w:tabs>
          <w:tab w:val="left" w:pos="1462"/>
        </w:tabs>
        <w:spacing w:before="137"/>
        <w:jc w:val="both"/>
      </w:pPr>
      <w:r>
        <w:t>Recebimento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Avaliação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Demanda</w:t>
      </w:r>
      <w:r>
        <w:rPr>
          <w:spacing w:val="-1"/>
        </w:rPr>
        <w:t xml:space="preserve"> </w:t>
      </w:r>
      <w:r>
        <w:t>Externa</w:t>
      </w:r>
    </w:p>
    <w:p w:rsidR="001A47F0" w:rsidRDefault="0085423C">
      <w:pPr>
        <w:pStyle w:val="PargrafodaLista"/>
        <w:numPr>
          <w:ilvl w:val="3"/>
          <w:numId w:val="2"/>
        </w:numPr>
        <w:tabs>
          <w:tab w:val="left" w:pos="1642"/>
        </w:tabs>
        <w:spacing w:before="132" w:line="360" w:lineRule="auto"/>
        <w:ind w:right="920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solicitações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-2"/>
          <w:sz w:val="24"/>
        </w:rPr>
        <w:t xml:space="preserve"> </w:t>
      </w:r>
      <w:r>
        <w:rPr>
          <w:sz w:val="24"/>
        </w:rPr>
        <w:t>recebidas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mídias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circulação</w:t>
      </w:r>
      <w:r>
        <w:rPr>
          <w:spacing w:val="-2"/>
          <w:sz w:val="24"/>
        </w:rPr>
        <w:t xml:space="preserve"> </w:t>
      </w:r>
      <w:r>
        <w:rPr>
          <w:sz w:val="24"/>
        </w:rPr>
        <w:t>local,</w:t>
      </w:r>
      <w:r>
        <w:rPr>
          <w:spacing w:val="-1"/>
          <w:sz w:val="24"/>
        </w:rPr>
        <w:t xml:space="preserve"> </w:t>
      </w:r>
      <w:r>
        <w:rPr>
          <w:sz w:val="24"/>
        </w:rPr>
        <w:t>nacional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58"/>
          <w:sz w:val="24"/>
        </w:rPr>
        <w:t xml:space="preserve"> </w:t>
      </w:r>
      <w:r>
        <w:rPr>
          <w:sz w:val="24"/>
        </w:rPr>
        <w:t>internacional</w:t>
      </w:r>
      <w:r>
        <w:rPr>
          <w:spacing w:val="-4"/>
          <w:sz w:val="24"/>
        </w:rPr>
        <w:t xml:space="preserve"> </w:t>
      </w:r>
      <w:r>
        <w:rPr>
          <w:sz w:val="24"/>
        </w:rPr>
        <w:t>deverão</w:t>
      </w:r>
      <w:r>
        <w:rPr>
          <w:spacing w:val="-4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encaminhadas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Coordenadoria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CDC,</w:t>
      </w:r>
      <w:r>
        <w:rPr>
          <w:spacing w:val="-3"/>
          <w:sz w:val="24"/>
        </w:rPr>
        <w:t xml:space="preserve"> </w:t>
      </w:r>
      <w:r>
        <w:rPr>
          <w:sz w:val="24"/>
        </w:rPr>
        <w:t>que,</w:t>
      </w:r>
      <w:r>
        <w:rPr>
          <w:spacing w:val="-58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vez,</w:t>
      </w:r>
      <w:r>
        <w:rPr>
          <w:spacing w:val="1"/>
          <w:sz w:val="24"/>
        </w:rPr>
        <w:t xml:space="preserve"> </w:t>
      </w:r>
      <w:r>
        <w:rPr>
          <w:sz w:val="24"/>
        </w:rPr>
        <w:t>analisará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submeterá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solicitações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Diretoria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Presidência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57"/>
          <w:sz w:val="24"/>
        </w:rPr>
        <w:t xml:space="preserve"> </w:t>
      </w:r>
      <w:r>
        <w:rPr>
          <w:sz w:val="24"/>
        </w:rPr>
        <w:t>avaliação de pertinência de resposta, devendo esta, com apoio</w:t>
      </w:r>
      <w:r>
        <w:rPr>
          <w:sz w:val="24"/>
        </w:rPr>
        <w:t xml:space="preserve"> daquela, determinar quais</w:t>
      </w:r>
      <w:r>
        <w:rPr>
          <w:spacing w:val="-57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que, por</w:t>
      </w:r>
      <w:r>
        <w:rPr>
          <w:spacing w:val="-1"/>
          <w:sz w:val="24"/>
        </w:rPr>
        <w:t xml:space="preserve"> </w:t>
      </w:r>
      <w:r>
        <w:rPr>
          <w:sz w:val="24"/>
        </w:rPr>
        <w:t>dever de</w:t>
      </w:r>
      <w:r>
        <w:rPr>
          <w:spacing w:val="-2"/>
          <w:sz w:val="24"/>
        </w:rPr>
        <w:t xml:space="preserve"> </w:t>
      </w:r>
      <w:r>
        <w:rPr>
          <w:sz w:val="24"/>
        </w:rPr>
        <w:t>sigilo, não</w:t>
      </w:r>
      <w:r>
        <w:rPr>
          <w:spacing w:val="-1"/>
          <w:sz w:val="24"/>
        </w:rPr>
        <w:t xml:space="preserve"> </w:t>
      </w:r>
      <w:r>
        <w:rPr>
          <w:sz w:val="24"/>
        </w:rPr>
        <w:t>podem ser fornecidas;</w:t>
      </w:r>
    </w:p>
    <w:p w:rsidR="001A47F0" w:rsidRDefault="0085423C">
      <w:pPr>
        <w:pStyle w:val="PargrafodaLista"/>
        <w:numPr>
          <w:ilvl w:val="3"/>
          <w:numId w:val="2"/>
        </w:numPr>
        <w:tabs>
          <w:tab w:val="left" w:pos="1657"/>
        </w:tabs>
        <w:spacing w:before="1" w:line="360" w:lineRule="auto"/>
        <w:ind w:right="924" w:firstLine="0"/>
        <w:jc w:val="both"/>
        <w:rPr>
          <w:sz w:val="24"/>
        </w:rPr>
      </w:pPr>
      <w:r>
        <w:rPr>
          <w:sz w:val="24"/>
        </w:rPr>
        <w:t>A Coordenadoria de Comunicação da CDC será responsável por encaminhar 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pertinentes</w:t>
      </w:r>
      <w:r>
        <w:rPr>
          <w:spacing w:val="1"/>
          <w:sz w:val="24"/>
        </w:rPr>
        <w:t xml:space="preserve"> </w:t>
      </w:r>
      <w:r>
        <w:rPr>
          <w:sz w:val="24"/>
        </w:rPr>
        <w:t>ao veículo e agendar as entrevistas; e</w:t>
      </w:r>
    </w:p>
    <w:p w:rsidR="001A47F0" w:rsidRDefault="0085423C">
      <w:pPr>
        <w:pStyle w:val="PargrafodaLista"/>
        <w:numPr>
          <w:ilvl w:val="3"/>
          <w:numId w:val="2"/>
        </w:numPr>
        <w:tabs>
          <w:tab w:val="left" w:pos="1638"/>
        </w:tabs>
        <w:spacing w:before="1" w:line="360" w:lineRule="auto"/>
        <w:ind w:right="91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porta-voz</w:t>
      </w:r>
      <w:r>
        <w:rPr>
          <w:spacing w:val="-6"/>
          <w:sz w:val="24"/>
        </w:rPr>
        <w:t xml:space="preserve"> </w:t>
      </w:r>
      <w:r>
        <w:rPr>
          <w:sz w:val="24"/>
        </w:rPr>
        <w:t>poderá</w:t>
      </w:r>
      <w:r>
        <w:rPr>
          <w:spacing w:val="-8"/>
          <w:sz w:val="24"/>
        </w:rPr>
        <w:t xml:space="preserve"> </w:t>
      </w:r>
      <w:r>
        <w:rPr>
          <w:sz w:val="24"/>
        </w:rPr>
        <w:t>receber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Coordenadoria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Comunicação,</w:t>
      </w:r>
      <w:r>
        <w:rPr>
          <w:spacing w:val="-7"/>
          <w:sz w:val="24"/>
        </w:rPr>
        <w:t xml:space="preserve"> </w:t>
      </w:r>
      <w:r>
        <w:rPr>
          <w:sz w:val="24"/>
        </w:rPr>
        <w:t>após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entrevista,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feedback </w:t>
      </w:r>
      <w:r>
        <w:rPr>
          <w:sz w:val="24"/>
        </w:rPr>
        <w:t>como parte</w:t>
      </w:r>
      <w:r>
        <w:rPr>
          <w:spacing w:val="-1"/>
          <w:sz w:val="24"/>
        </w:rPr>
        <w:t xml:space="preserve"> </w:t>
      </w:r>
      <w:r>
        <w:rPr>
          <w:sz w:val="24"/>
        </w:rPr>
        <w:t>de um processo</w:t>
      </w:r>
      <w:r>
        <w:rPr>
          <w:spacing w:val="-1"/>
          <w:sz w:val="24"/>
        </w:rPr>
        <w:t xml:space="preserve"> </w:t>
      </w:r>
      <w:r>
        <w:rPr>
          <w:sz w:val="24"/>
        </w:rPr>
        <w:t>de capacitação (</w:t>
      </w:r>
      <w:r>
        <w:rPr>
          <w:i/>
          <w:sz w:val="24"/>
        </w:rPr>
        <w:t>media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training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continuada.</w:t>
      </w:r>
    </w:p>
    <w:p w:rsidR="001A47F0" w:rsidRDefault="0085423C">
      <w:pPr>
        <w:pStyle w:val="Ttulo1"/>
        <w:numPr>
          <w:ilvl w:val="2"/>
          <w:numId w:val="2"/>
        </w:numPr>
        <w:tabs>
          <w:tab w:val="left" w:pos="1463"/>
        </w:tabs>
        <w:spacing w:before="5"/>
        <w:ind w:hanging="541"/>
        <w:jc w:val="both"/>
      </w:pPr>
      <w:r>
        <w:t>Produção e</w:t>
      </w:r>
      <w:r>
        <w:rPr>
          <w:spacing w:val="-3"/>
        </w:rPr>
        <w:t xml:space="preserve"> </w:t>
      </w:r>
      <w:r>
        <w:t>Avaliação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Conteúdo</w:t>
      </w:r>
    </w:p>
    <w:p w:rsidR="001A47F0" w:rsidRDefault="0085423C">
      <w:pPr>
        <w:pStyle w:val="PargrafodaLista"/>
        <w:numPr>
          <w:ilvl w:val="3"/>
          <w:numId w:val="2"/>
        </w:numPr>
        <w:tabs>
          <w:tab w:val="left" w:pos="1640"/>
        </w:tabs>
        <w:spacing w:before="132" w:line="360" w:lineRule="auto"/>
        <w:ind w:right="921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produção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conteúdo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ser</w:t>
      </w:r>
      <w:r>
        <w:rPr>
          <w:spacing w:val="-4"/>
          <w:sz w:val="24"/>
        </w:rPr>
        <w:t xml:space="preserve"> </w:t>
      </w:r>
      <w:r>
        <w:rPr>
          <w:sz w:val="24"/>
        </w:rPr>
        <w:t>veiculado</w:t>
      </w:r>
      <w:r>
        <w:rPr>
          <w:spacing w:val="-2"/>
          <w:sz w:val="24"/>
        </w:rPr>
        <w:t xml:space="preserve"> </w:t>
      </w:r>
      <w:r>
        <w:rPr>
          <w:sz w:val="24"/>
        </w:rPr>
        <w:t>nos</w:t>
      </w:r>
      <w:r>
        <w:rPr>
          <w:spacing w:val="-3"/>
          <w:sz w:val="24"/>
        </w:rPr>
        <w:t xml:space="preserve"> </w:t>
      </w:r>
      <w:r>
        <w:rPr>
          <w:sz w:val="24"/>
        </w:rPr>
        <w:t>canais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comunicação da</w:t>
      </w:r>
      <w:r>
        <w:rPr>
          <w:spacing w:val="-3"/>
          <w:sz w:val="24"/>
        </w:rPr>
        <w:t xml:space="preserve"> </w:t>
      </w:r>
      <w:r>
        <w:rPr>
          <w:sz w:val="24"/>
        </w:rPr>
        <w:t>CDC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imprensa</w:t>
      </w:r>
      <w:r>
        <w:rPr>
          <w:spacing w:val="-7"/>
          <w:sz w:val="24"/>
        </w:rPr>
        <w:t xml:space="preserve"> </w:t>
      </w:r>
      <w:r>
        <w:rPr>
          <w:sz w:val="24"/>
        </w:rPr>
        <w:t>caberá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z w:val="24"/>
        </w:rPr>
        <w:t>Coordenadoria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Comunicação,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poderá</w:t>
      </w:r>
      <w:r>
        <w:rPr>
          <w:spacing w:val="-5"/>
          <w:sz w:val="24"/>
        </w:rPr>
        <w:t xml:space="preserve"> </w:t>
      </w:r>
      <w:r>
        <w:rPr>
          <w:sz w:val="24"/>
        </w:rPr>
        <w:t>solicitar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auxílio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área</w:t>
      </w:r>
      <w:r>
        <w:rPr>
          <w:spacing w:val="-58"/>
          <w:sz w:val="24"/>
        </w:rPr>
        <w:t xml:space="preserve"> </w:t>
      </w:r>
      <w:r>
        <w:rPr>
          <w:sz w:val="24"/>
        </w:rPr>
        <w:t>técnica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qual estiver</w:t>
      </w:r>
      <w:r>
        <w:rPr>
          <w:spacing w:val="1"/>
          <w:sz w:val="24"/>
        </w:rPr>
        <w:t xml:space="preserve"> </w:t>
      </w:r>
      <w:r>
        <w:rPr>
          <w:sz w:val="24"/>
        </w:rPr>
        <w:t>relacionada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informação pretendida;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</w:p>
    <w:p w:rsidR="001A47F0" w:rsidRDefault="0085423C">
      <w:pPr>
        <w:pStyle w:val="PargrafodaLista"/>
        <w:numPr>
          <w:ilvl w:val="3"/>
          <w:numId w:val="2"/>
        </w:numPr>
        <w:tabs>
          <w:tab w:val="left" w:pos="1671"/>
        </w:tabs>
        <w:spacing w:before="1" w:line="360" w:lineRule="auto"/>
        <w:ind w:right="922" w:firstLine="0"/>
        <w:jc w:val="both"/>
        <w:rPr>
          <w:sz w:val="24"/>
        </w:rPr>
      </w:pPr>
      <w:r>
        <w:rPr>
          <w:sz w:val="24"/>
        </w:rPr>
        <w:t>Todos os conteúdos produzidos serão submetidos à aprovação da Diretoria da</w:t>
      </w:r>
      <w:r>
        <w:rPr>
          <w:spacing w:val="1"/>
          <w:sz w:val="24"/>
        </w:rPr>
        <w:t xml:space="preserve"> </w:t>
      </w:r>
      <w:r>
        <w:rPr>
          <w:sz w:val="24"/>
        </w:rPr>
        <w:t>Presidência.</w:t>
      </w:r>
    </w:p>
    <w:p w:rsidR="001A47F0" w:rsidRDefault="0085423C">
      <w:pPr>
        <w:pStyle w:val="Ttulo1"/>
        <w:numPr>
          <w:ilvl w:val="2"/>
          <w:numId w:val="2"/>
        </w:numPr>
        <w:tabs>
          <w:tab w:val="left" w:pos="1462"/>
        </w:tabs>
        <w:spacing w:before="5"/>
        <w:jc w:val="both"/>
      </w:pPr>
      <w:r>
        <w:t>Envio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Resposta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Demandante</w:t>
      </w:r>
      <w:r>
        <w:rPr>
          <w:spacing w:val="-3"/>
        </w:rPr>
        <w:t xml:space="preserve"> </w:t>
      </w:r>
      <w:r>
        <w:t>Ex</w:t>
      </w:r>
      <w:r>
        <w:t>terno</w:t>
      </w:r>
    </w:p>
    <w:p w:rsidR="001A47F0" w:rsidRDefault="001A47F0">
      <w:pPr>
        <w:jc w:val="both"/>
        <w:sectPr w:rsidR="001A47F0">
          <w:pgSz w:w="11910" w:h="16840"/>
          <w:pgMar w:top="2300" w:right="780" w:bottom="1920" w:left="780" w:header="982" w:footer="1730" w:gutter="0"/>
          <w:cols w:space="720"/>
        </w:sectPr>
      </w:pPr>
    </w:p>
    <w:p w:rsidR="001A47F0" w:rsidRDefault="001A47F0">
      <w:pPr>
        <w:pStyle w:val="Corpodetexto"/>
        <w:ind w:left="0"/>
        <w:jc w:val="left"/>
        <w:rPr>
          <w:b/>
          <w:sz w:val="20"/>
        </w:rPr>
      </w:pPr>
    </w:p>
    <w:p w:rsidR="001A47F0" w:rsidRDefault="001A47F0">
      <w:pPr>
        <w:pStyle w:val="Corpodetexto"/>
        <w:spacing w:before="9"/>
        <w:ind w:left="0"/>
        <w:jc w:val="left"/>
        <w:rPr>
          <w:b/>
          <w:sz w:val="18"/>
        </w:rPr>
      </w:pPr>
    </w:p>
    <w:p w:rsidR="001A47F0" w:rsidRDefault="0085423C">
      <w:pPr>
        <w:pStyle w:val="PargrafodaLista"/>
        <w:numPr>
          <w:ilvl w:val="3"/>
          <w:numId w:val="2"/>
        </w:numPr>
        <w:tabs>
          <w:tab w:val="left" w:pos="1657"/>
        </w:tabs>
        <w:spacing w:before="90" w:line="360" w:lineRule="auto"/>
        <w:ind w:right="917" w:firstLine="0"/>
        <w:jc w:val="both"/>
        <w:rPr>
          <w:sz w:val="24"/>
        </w:rPr>
      </w:pPr>
      <w:r>
        <w:rPr>
          <w:sz w:val="24"/>
        </w:rPr>
        <w:t>Cabe à Coordenadoria de Comunicação verificar a necessidade de porta-voz ou</w:t>
      </w:r>
      <w:r>
        <w:rPr>
          <w:spacing w:val="1"/>
          <w:sz w:val="24"/>
        </w:rPr>
        <w:t xml:space="preserve"> </w:t>
      </w:r>
      <w:r>
        <w:rPr>
          <w:sz w:val="24"/>
        </w:rPr>
        <w:t>se a questão poderá ser respondida diretamente por ela, após aprovação da resposta pela</w:t>
      </w:r>
      <w:r>
        <w:rPr>
          <w:spacing w:val="1"/>
          <w:sz w:val="24"/>
        </w:rPr>
        <w:t xml:space="preserve"> </w:t>
      </w:r>
      <w:r>
        <w:rPr>
          <w:sz w:val="24"/>
        </w:rPr>
        <w:t>Diretoria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Presidência;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</w:p>
    <w:p w:rsidR="001A47F0" w:rsidRDefault="0085423C">
      <w:pPr>
        <w:pStyle w:val="PargrafodaLista"/>
        <w:numPr>
          <w:ilvl w:val="3"/>
          <w:numId w:val="2"/>
        </w:numPr>
        <w:tabs>
          <w:tab w:val="left" w:pos="1633"/>
        </w:tabs>
        <w:spacing w:before="2" w:line="360" w:lineRule="auto"/>
        <w:ind w:right="920" w:firstLine="0"/>
        <w:jc w:val="both"/>
        <w:rPr>
          <w:sz w:val="24"/>
        </w:rPr>
      </w:pPr>
      <w:r>
        <w:rPr>
          <w:sz w:val="24"/>
        </w:rPr>
        <w:t>Havendo</w:t>
      </w:r>
      <w:r>
        <w:rPr>
          <w:spacing w:val="-12"/>
          <w:sz w:val="24"/>
        </w:rPr>
        <w:t xml:space="preserve"> </w:t>
      </w:r>
      <w:r>
        <w:rPr>
          <w:sz w:val="24"/>
        </w:rPr>
        <w:t>necessidade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pronunciamento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porta-voz,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Diretora-Presidente,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58"/>
          <w:sz w:val="24"/>
        </w:rPr>
        <w:t xml:space="preserve"> </w:t>
      </w:r>
      <w:r>
        <w:rPr>
          <w:sz w:val="24"/>
        </w:rPr>
        <w:t>é o porta-voz oficial, poderá delegar essa posição a outro diretor ou coordenador com</w:t>
      </w:r>
      <w:r>
        <w:rPr>
          <w:spacing w:val="1"/>
          <w:sz w:val="24"/>
        </w:rPr>
        <w:t xml:space="preserve"> </w:t>
      </w:r>
      <w:r>
        <w:rPr>
          <w:sz w:val="24"/>
        </w:rPr>
        <w:t>maior</w:t>
      </w:r>
      <w:r>
        <w:rPr>
          <w:spacing w:val="-7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-7"/>
          <w:sz w:val="24"/>
        </w:rPr>
        <w:t xml:space="preserve"> </w:t>
      </w:r>
      <w:r>
        <w:rPr>
          <w:sz w:val="24"/>
        </w:rPr>
        <w:t>técnico</w:t>
      </w:r>
      <w:r>
        <w:rPr>
          <w:spacing w:val="-8"/>
          <w:sz w:val="24"/>
        </w:rPr>
        <w:t xml:space="preserve"> </w:t>
      </w:r>
      <w:r>
        <w:rPr>
          <w:sz w:val="24"/>
        </w:rPr>
        <w:t>sobre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tema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questão,</w:t>
      </w:r>
      <w:r>
        <w:rPr>
          <w:spacing w:val="-8"/>
          <w:sz w:val="24"/>
        </w:rPr>
        <w:t xml:space="preserve"> </w:t>
      </w:r>
      <w:r>
        <w:rPr>
          <w:sz w:val="24"/>
        </w:rPr>
        <w:t>verificando</w:t>
      </w:r>
      <w:r>
        <w:rPr>
          <w:spacing w:val="-7"/>
          <w:sz w:val="24"/>
        </w:rPr>
        <w:t xml:space="preserve"> </w:t>
      </w:r>
      <w:r>
        <w:rPr>
          <w:sz w:val="24"/>
        </w:rPr>
        <w:t>também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necessidade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apoio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área</w:t>
      </w:r>
      <w:r>
        <w:rPr>
          <w:spacing w:val="-10"/>
          <w:sz w:val="24"/>
        </w:rPr>
        <w:t xml:space="preserve"> </w:t>
      </w:r>
      <w:r>
        <w:rPr>
          <w:sz w:val="24"/>
        </w:rPr>
        <w:t>técnica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Coordenadoria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resposta.</w:t>
      </w:r>
    </w:p>
    <w:p w:rsidR="001A47F0" w:rsidRDefault="0085423C">
      <w:pPr>
        <w:pStyle w:val="Ttulo1"/>
        <w:numPr>
          <w:ilvl w:val="1"/>
          <w:numId w:val="1"/>
        </w:numPr>
        <w:tabs>
          <w:tab w:val="left" w:pos="1282"/>
        </w:tabs>
        <w:spacing w:before="5"/>
        <w:jc w:val="both"/>
      </w:pPr>
      <w:r>
        <w:t>Conduta</w:t>
      </w:r>
    </w:p>
    <w:p w:rsidR="001A47F0" w:rsidRDefault="0085423C">
      <w:pPr>
        <w:pStyle w:val="PargrafodaLista"/>
        <w:numPr>
          <w:ilvl w:val="2"/>
          <w:numId w:val="1"/>
        </w:numPr>
        <w:tabs>
          <w:tab w:val="left" w:pos="1467"/>
        </w:tabs>
        <w:spacing w:before="132" w:line="360" w:lineRule="auto"/>
        <w:ind w:right="921" w:firstLine="0"/>
        <w:jc w:val="both"/>
        <w:rPr>
          <w:sz w:val="24"/>
        </w:rPr>
      </w:pPr>
      <w:r>
        <w:rPr>
          <w:sz w:val="24"/>
        </w:rPr>
        <w:t>O porta-voz não deve posicionar-se contrariamente às políticas e normas definidas</w:t>
      </w:r>
      <w:r>
        <w:rPr>
          <w:spacing w:val="-57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companhia;</w:t>
      </w:r>
    </w:p>
    <w:p w:rsidR="001A47F0" w:rsidRDefault="0085423C">
      <w:pPr>
        <w:pStyle w:val="PargrafodaLista"/>
        <w:numPr>
          <w:ilvl w:val="2"/>
          <w:numId w:val="1"/>
        </w:numPr>
        <w:tabs>
          <w:tab w:val="left" w:pos="1496"/>
        </w:tabs>
        <w:spacing w:line="360" w:lineRule="auto"/>
        <w:ind w:right="924" w:firstLine="0"/>
        <w:jc w:val="both"/>
        <w:rPr>
          <w:sz w:val="24"/>
        </w:rPr>
      </w:pPr>
      <w:r>
        <w:rPr>
          <w:sz w:val="24"/>
        </w:rPr>
        <w:t>O porta-voz deve se reportar à Coordenadoria de Comunicação sempre que for</w:t>
      </w:r>
      <w:r>
        <w:rPr>
          <w:spacing w:val="1"/>
          <w:sz w:val="24"/>
        </w:rPr>
        <w:t xml:space="preserve"> </w:t>
      </w:r>
      <w:r>
        <w:rPr>
          <w:sz w:val="24"/>
        </w:rPr>
        <w:t>procurado</w:t>
      </w:r>
      <w:r>
        <w:rPr>
          <w:spacing w:val="-1"/>
          <w:sz w:val="24"/>
        </w:rPr>
        <w:t xml:space="preserve"> </w:t>
      </w:r>
      <w:r>
        <w:rPr>
          <w:sz w:val="24"/>
        </w:rPr>
        <w:t>por qualquer veículo de</w:t>
      </w:r>
      <w:r>
        <w:rPr>
          <w:spacing w:val="-1"/>
          <w:sz w:val="24"/>
        </w:rPr>
        <w:t xml:space="preserve"> </w:t>
      </w:r>
      <w:r>
        <w:rPr>
          <w:sz w:val="24"/>
        </w:rPr>
        <w:t>comunicação;</w:t>
      </w:r>
    </w:p>
    <w:p w:rsidR="001A47F0" w:rsidRDefault="0085423C">
      <w:pPr>
        <w:pStyle w:val="PargrafodaLista"/>
        <w:numPr>
          <w:ilvl w:val="2"/>
          <w:numId w:val="1"/>
        </w:numPr>
        <w:tabs>
          <w:tab w:val="left" w:pos="1542"/>
        </w:tabs>
        <w:spacing w:line="360" w:lineRule="auto"/>
        <w:ind w:right="921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porta-voz,</w:t>
      </w:r>
      <w:r>
        <w:rPr>
          <w:spacing w:val="1"/>
          <w:sz w:val="24"/>
        </w:rPr>
        <w:t xml:space="preserve"> </w:t>
      </w:r>
      <w:r>
        <w:rPr>
          <w:sz w:val="24"/>
        </w:rPr>
        <w:t>antes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emitir</w:t>
      </w:r>
      <w:r>
        <w:rPr>
          <w:spacing w:val="1"/>
          <w:sz w:val="24"/>
        </w:rPr>
        <w:t xml:space="preserve"> </w:t>
      </w:r>
      <w:r>
        <w:rPr>
          <w:sz w:val="24"/>
        </w:rPr>
        <w:t>manifestação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imprensa,</w:t>
      </w:r>
      <w:r>
        <w:rPr>
          <w:spacing w:val="1"/>
          <w:sz w:val="24"/>
        </w:rPr>
        <w:t xml:space="preserve"> </w:t>
      </w:r>
      <w:r>
        <w:rPr>
          <w:sz w:val="24"/>
        </w:rPr>
        <w:t>poderá,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julgue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necessário, receber informações da Coordenadoria de Comunicação sobre o veículo</w:t>
      </w:r>
      <w:r>
        <w:rPr>
          <w:spacing w:val="1"/>
          <w:sz w:val="24"/>
        </w:rPr>
        <w:t xml:space="preserve"> </w:t>
      </w:r>
      <w:r>
        <w:rPr>
          <w:sz w:val="24"/>
        </w:rPr>
        <w:t>solicitante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11"/>
          <w:sz w:val="24"/>
        </w:rPr>
        <w:t xml:space="preserve"> </w:t>
      </w:r>
      <w:r>
        <w:rPr>
          <w:sz w:val="24"/>
        </w:rPr>
        <w:t>entrevista,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repórter,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teor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entrevista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-11"/>
          <w:sz w:val="24"/>
        </w:rPr>
        <w:t xml:space="preserve"> </w:t>
      </w:r>
      <w:r>
        <w:rPr>
          <w:sz w:val="24"/>
        </w:rPr>
        <w:t>sobre</w:t>
      </w:r>
      <w:r>
        <w:rPr>
          <w:spacing w:val="-58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abordar o assunto em questão;</w:t>
      </w:r>
    </w:p>
    <w:p w:rsidR="001A47F0" w:rsidRDefault="0085423C">
      <w:pPr>
        <w:pStyle w:val="PargrafodaLista"/>
        <w:numPr>
          <w:ilvl w:val="2"/>
          <w:numId w:val="1"/>
        </w:numPr>
        <w:tabs>
          <w:tab w:val="left" w:pos="1450"/>
        </w:tabs>
        <w:spacing w:before="1" w:line="360" w:lineRule="auto"/>
        <w:ind w:right="923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porta-voz</w:t>
      </w:r>
      <w:r>
        <w:rPr>
          <w:spacing w:val="-12"/>
          <w:sz w:val="24"/>
        </w:rPr>
        <w:t xml:space="preserve"> </w:t>
      </w:r>
      <w:r>
        <w:rPr>
          <w:sz w:val="24"/>
        </w:rPr>
        <w:t>poderá,</w:t>
      </w:r>
      <w:r>
        <w:rPr>
          <w:spacing w:val="-11"/>
          <w:sz w:val="24"/>
        </w:rPr>
        <w:t xml:space="preserve"> </w:t>
      </w:r>
      <w:r>
        <w:rPr>
          <w:sz w:val="24"/>
        </w:rPr>
        <w:t>caso</w:t>
      </w:r>
      <w:r>
        <w:rPr>
          <w:spacing w:val="-13"/>
          <w:sz w:val="24"/>
        </w:rPr>
        <w:t xml:space="preserve"> </w:t>
      </w:r>
      <w:r>
        <w:rPr>
          <w:sz w:val="24"/>
        </w:rPr>
        <w:t>julgue</w:t>
      </w:r>
      <w:r>
        <w:rPr>
          <w:spacing w:val="-14"/>
          <w:sz w:val="24"/>
        </w:rPr>
        <w:t xml:space="preserve"> </w:t>
      </w:r>
      <w:r>
        <w:rPr>
          <w:sz w:val="24"/>
        </w:rPr>
        <w:t>necessário,</w:t>
      </w:r>
      <w:r>
        <w:rPr>
          <w:spacing w:val="-13"/>
          <w:sz w:val="24"/>
        </w:rPr>
        <w:t xml:space="preserve"> </w:t>
      </w:r>
      <w:r>
        <w:rPr>
          <w:sz w:val="24"/>
        </w:rPr>
        <w:t>estar</w:t>
      </w:r>
      <w:r>
        <w:rPr>
          <w:spacing w:val="-14"/>
          <w:sz w:val="24"/>
        </w:rPr>
        <w:t xml:space="preserve"> </w:t>
      </w:r>
      <w:r>
        <w:rPr>
          <w:sz w:val="24"/>
        </w:rPr>
        <w:t>acompanhado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um</w:t>
      </w:r>
      <w:r>
        <w:rPr>
          <w:spacing w:val="-10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58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Coordenadoria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Comunicação da</w:t>
      </w:r>
      <w:r>
        <w:rPr>
          <w:spacing w:val="-1"/>
          <w:sz w:val="24"/>
        </w:rPr>
        <w:t xml:space="preserve"> </w:t>
      </w:r>
      <w:r>
        <w:rPr>
          <w:sz w:val="24"/>
        </w:rPr>
        <w:t>CDC</w:t>
      </w:r>
      <w:r>
        <w:rPr>
          <w:spacing w:val="-1"/>
          <w:sz w:val="24"/>
        </w:rPr>
        <w:t xml:space="preserve"> </w:t>
      </w:r>
      <w:r>
        <w:rPr>
          <w:sz w:val="24"/>
        </w:rPr>
        <w:t>ao conceder</w:t>
      </w:r>
      <w:r>
        <w:rPr>
          <w:spacing w:val="1"/>
          <w:sz w:val="24"/>
        </w:rPr>
        <w:t xml:space="preserve"> </w:t>
      </w:r>
      <w:r>
        <w:rPr>
          <w:sz w:val="24"/>
        </w:rPr>
        <w:t>entrevistas;</w:t>
      </w:r>
    </w:p>
    <w:p w:rsidR="001A47F0" w:rsidRDefault="0085423C">
      <w:pPr>
        <w:pStyle w:val="PargrafodaLista"/>
        <w:numPr>
          <w:ilvl w:val="2"/>
          <w:numId w:val="1"/>
        </w:numPr>
        <w:tabs>
          <w:tab w:val="left" w:pos="1508"/>
        </w:tabs>
        <w:spacing w:line="360" w:lineRule="auto"/>
        <w:ind w:right="914" w:firstLine="0"/>
        <w:jc w:val="both"/>
        <w:rPr>
          <w:sz w:val="24"/>
        </w:rPr>
      </w:pPr>
      <w:r>
        <w:rPr>
          <w:sz w:val="24"/>
        </w:rPr>
        <w:t>Ao relacionar-se com a Imprensa, o porta-voz</w:t>
      </w:r>
      <w:r>
        <w:rPr>
          <w:sz w:val="24"/>
        </w:rPr>
        <w:t xml:space="preserve"> falará em nome da companhia,</w:t>
      </w:r>
      <w:r>
        <w:rPr>
          <w:spacing w:val="1"/>
          <w:sz w:val="24"/>
        </w:rPr>
        <w:t xml:space="preserve"> </w:t>
      </w:r>
      <w:r>
        <w:rPr>
          <w:sz w:val="24"/>
        </w:rPr>
        <w:t>sempre em conformidade com as práticas preceituadas no Código de Conduta Ética e</w:t>
      </w:r>
      <w:r>
        <w:rPr>
          <w:spacing w:val="1"/>
          <w:sz w:val="24"/>
        </w:rPr>
        <w:t xml:space="preserve"> </w:t>
      </w:r>
      <w:r>
        <w:rPr>
          <w:sz w:val="24"/>
        </w:rPr>
        <w:t>Integridade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CDC,</w:t>
      </w:r>
      <w:r>
        <w:rPr>
          <w:spacing w:val="1"/>
          <w:sz w:val="24"/>
        </w:rPr>
        <w:t xml:space="preserve"> </w:t>
      </w:r>
      <w:r>
        <w:rPr>
          <w:sz w:val="24"/>
        </w:rPr>
        <w:t>devendo,</w:t>
      </w:r>
      <w:r>
        <w:rPr>
          <w:spacing w:val="1"/>
          <w:sz w:val="24"/>
        </w:rPr>
        <w:t xml:space="preserve"> </w:t>
      </w:r>
      <w:r>
        <w:rPr>
          <w:sz w:val="24"/>
        </w:rPr>
        <w:t>sempre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possível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atendendo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requisito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 técnico e comprometimento com a companhia, atender os pe</w:t>
      </w:r>
      <w:r>
        <w:rPr>
          <w:sz w:val="24"/>
        </w:rPr>
        <w:t>didos da</w:t>
      </w:r>
      <w:r>
        <w:rPr>
          <w:spacing w:val="1"/>
          <w:sz w:val="24"/>
        </w:rPr>
        <w:t xml:space="preserve"> </w:t>
      </w:r>
      <w:r>
        <w:rPr>
          <w:sz w:val="24"/>
        </w:rPr>
        <w:t>Imprensa;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1A47F0" w:rsidRDefault="0085423C">
      <w:pPr>
        <w:pStyle w:val="PargrafodaLista"/>
        <w:numPr>
          <w:ilvl w:val="2"/>
          <w:numId w:val="1"/>
        </w:numPr>
        <w:tabs>
          <w:tab w:val="left" w:pos="1465"/>
        </w:tabs>
        <w:spacing w:line="360" w:lineRule="auto"/>
        <w:ind w:right="921" w:firstLine="0"/>
        <w:jc w:val="both"/>
        <w:rPr>
          <w:sz w:val="24"/>
        </w:rPr>
      </w:pPr>
      <w:r>
        <w:rPr>
          <w:sz w:val="24"/>
        </w:rPr>
        <w:t>Não será permitido ao porta-voz emitir opiniões pessoais de qualquer natureza que</w:t>
      </w:r>
      <w:r>
        <w:rPr>
          <w:spacing w:val="-57"/>
          <w:sz w:val="24"/>
        </w:rPr>
        <w:t xml:space="preserve"> </w:t>
      </w:r>
      <w:r>
        <w:rPr>
          <w:sz w:val="24"/>
        </w:rPr>
        <w:t>estejam</w:t>
      </w:r>
      <w:r>
        <w:rPr>
          <w:spacing w:val="-1"/>
          <w:sz w:val="24"/>
        </w:rPr>
        <w:t xml:space="preserve"> </w:t>
      </w:r>
      <w:r>
        <w:rPr>
          <w:sz w:val="24"/>
        </w:rPr>
        <w:t>em desacordo</w:t>
      </w:r>
      <w:r>
        <w:rPr>
          <w:spacing w:val="-1"/>
          <w:sz w:val="24"/>
        </w:rPr>
        <w:t xml:space="preserve"> </w:t>
      </w:r>
      <w:r>
        <w:rPr>
          <w:sz w:val="24"/>
        </w:rPr>
        <w:t>com as políticas internas da</w:t>
      </w:r>
      <w:r>
        <w:rPr>
          <w:spacing w:val="1"/>
          <w:sz w:val="24"/>
        </w:rPr>
        <w:t xml:space="preserve"> </w:t>
      </w:r>
      <w:r>
        <w:rPr>
          <w:sz w:val="24"/>
        </w:rPr>
        <w:t>CDC.</w:t>
      </w:r>
    </w:p>
    <w:p w:rsidR="001A47F0" w:rsidRDefault="0085423C">
      <w:pPr>
        <w:pStyle w:val="Ttulo1"/>
        <w:numPr>
          <w:ilvl w:val="1"/>
          <w:numId w:val="1"/>
        </w:numPr>
        <w:tabs>
          <w:tab w:val="left" w:pos="1283"/>
        </w:tabs>
        <w:spacing w:before="5"/>
        <w:ind w:hanging="361"/>
        <w:jc w:val="both"/>
      </w:pPr>
      <w:r>
        <w:t>Responsabilidade</w:t>
      </w:r>
      <w:r>
        <w:rPr>
          <w:spacing w:val="-5"/>
        </w:rPr>
        <w:t xml:space="preserve"> </w:t>
      </w:r>
      <w:r>
        <w:t>pela</w:t>
      </w:r>
      <w:r>
        <w:rPr>
          <w:spacing w:val="-5"/>
        </w:rPr>
        <w:t xml:space="preserve"> </w:t>
      </w:r>
      <w:r>
        <w:t>Implementação</w:t>
      </w:r>
    </w:p>
    <w:p w:rsidR="001A47F0" w:rsidRDefault="0085423C">
      <w:pPr>
        <w:pStyle w:val="PargrafodaLista"/>
        <w:numPr>
          <w:ilvl w:val="2"/>
          <w:numId w:val="1"/>
        </w:numPr>
        <w:tabs>
          <w:tab w:val="left" w:pos="1518"/>
        </w:tabs>
        <w:spacing w:before="134" w:line="360" w:lineRule="auto"/>
        <w:ind w:right="925" w:firstLine="0"/>
        <w:jc w:val="both"/>
        <w:rPr>
          <w:sz w:val="24"/>
        </w:rPr>
      </w:pPr>
      <w:r>
        <w:rPr>
          <w:sz w:val="24"/>
        </w:rPr>
        <w:t>Cabe à Diretoria</w:t>
      </w:r>
      <w:r>
        <w:rPr>
          <w:spacing w:val="1"/>
          <w:sz w:val="24"/>
        </w:rPr>
        <w:t xml:space="preserve"> </w:t>
      </w:r>
      <w:r>
        <w:rPr>
          <w:sz w:val="24"/>
        </w:rPr>
        <w:t>da Presidência a implementação da presente política e pelo</w:t>
      </w:r>
      <w:r>
        <w:rPr>
          <w:spacing w:val="1"/>
          <w:sz w:val="24"/>
        </w:rPr>
        <w:t xml:space="preserve"> </w:t>
      </w:r>
      <w:r>
        <w:rPr>
          <w:sz w:val="24"/>
        </w:rPr>
        <w:t>planejamento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relacionamento da</w:t>
      </w:r>
      <w:r>
        <w:rPr>
          <w:spacing w:val="-1"/>
          <w:sz w:val="24"/>
        </w:rPr>
        <w:t xml:space="preserve"> </w:t>
      </w:r>
      <w:r>
        <w:rPr>
          <w:sz w:val="24"/>
        </w:rPr>
        <w:t>CDC</w:t>
      </w:r>
      <w:r>
        <w:rPr>
          <w:spacing w:val="-1"/>
          <w:sz w:val="24"/>
        </w:rPr>
        <w:t xml:space="preserve"> </w:t>
      </w:r>
      <w:r>
        <w:rPr>
          <w:sz w:val="24"/>
        </w:rPr>
        <w:t>com os canais de</w:t>
      </w:r>
      <w:r>
        <w:rPr>
          <w:spacing w:val="-1"/>
          <w:sz w:val="24"/>
        </w:rPr>
        <w:t xml:space="preserve"> </w:t>
      </w:r>
      <w:r>
        <w:rPr>
          <w:sz w:val="24"/>
        </w:rPr>
        <w:t>Comunicação.</w:t>
      </w:r>
    </w:p>
    <w:p w:rsidR="001A47F0" w:rsidRDefault="001A47F0">
      <w:pPr>
        <w:spacing w:line="360" w:lineRule="auto"/>
        <w:jc w:val="both"/>
        <w:rPr>
          <w:sz w:val="24"/>
        </w:rPr>
        <w:sectPr w:rsidR="001A47F0">
          <w:pgSz w:w="11910" w:h="16840"/>
          <w:pgMar w:top="2300" w:right="780" w:bottom="1920" w:left="780" w:header="982" w:footer="1730" w:gutter="0"/>
          <w:cols w:space="720"/>
        </w:sectPr>
      </w:pPr>
    </w:p>
    <w:p w:rsidR="001A47F0" w:rsidRDefault="001A47F0">
      <w:pPr>
        <w:pStyle w:val="Corpodetexto"/>
        <w:ind w:left="0"/>
        <w:jc w:val="left"/>
        <w:rPr>
          <w:sz w:val="20"/>
        </w:rPr>
      </w:pPr>
    </w:p>
    <w:p w:rsidR="001A47F0" w:rsidRDefault="001A47F0">
      <w:pPr>
        <w:pStyle w:val="Corpodetexto"/>
        <w:spacing w:before="9"/>
        <w:ind w:left="0"/>
        <w:jc w:val="left"/>
        <w:rPr>
          <w:sz w:val="18"/>
        </w:rPr>
      </w:pPr>
    </w:p>
    <w:p w:rsidR="001A47F0" w:rsidRDefault="0085423C">
      <w:pPr>
        <w:pStyle w:val="PargrafodaLista"/>
        <w:numPr>
          <w:ilvl w:val="2"/>
          <w:numId w:val="1"/>
        </w:numPr>
        <w:tabs>
          <w:tab w:val="left" w:pos="1453"/>
        </w:tabs>
        <w:spacing w:before="90" w:line="360" w:lineRule="auto"/>
        <w:ind w:right="922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Coordenadoria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-9"/>
          <w:sz w:val="24"/>
        </w:rPr>
        <w:t xml:space="preserve"> </w:t>
      </w:r>
      <w:r>
        <w:rPr>
          <w:sz w:val="24"/>
        </w:rPr>
        <w:t>atuará</w:t>
      </w:r>
      <w:r>
        <w:rPr>
          <w:spacing w:val="-12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garantir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9"/>
          <w:sz w:val="24"/>
        </w:rPr>
        <w:t xml:space="preserve"> </w:t>
      </w:r>
      <w:r>
        <w:rPr>
          <w:sz w:val="24"/>
        </w:rPr>
        <w:t>das</w:t>
      </w:r>
      <w:r>
        <w:rPr>
          <w:spacing w:val="-10"/>
          <w:sz w:val="24"/>
        </w:rPr>
        <w:t xml:space="preserve"> </w:t>
      </w:r>
      <w:r>
        <w:rPr>
          <w:sz w:val="24"/>
        </w:rPr>
        <w:t>premissas</w:t>
      </w:r>
      <w:r>
        <w:rPr>
          <w:spacing w:val="-58"/>
          <w:sz w:val="24"/>
        </w:rPr>
        <w:t xml:space="preserve"> </w:t>
      </w:r>
      <w:r>
        <w:rPr>
          <w:sz w:val="24"/>
        </w:rPr>
        <w:t>desta</w:t>
      </w:r>
      <w:r>
        <w:rPr>
          <w:spacing w:val="-1"/>
          <w:sz w:val="24"/>
        </w:rPr>
        <w:t xml:space="preserve"> </w:t>
      </w:r>
      <w:r>
        <w:rPr>
          <w:sz w:val="24"/>
        </w:rPr>
        <w:t>política;</w:t>
      </w:r>
    </w:p>
    <w:p w:rsidR="001A47F0" w:rsidRDefault="0085423C">
      <w:pPr>
        <w:pStyle w:val="PargrafodaLista"/>
        <w:numPr>
          <w:ilvl w:val="2"/>
          <w:numId w:val="1"/>
        </w:numPr>
        <w:tabs>
          <w:tab w:val="left" w:pos="1520"/>
        </w:tabs>
        <w:spacing w:before="1" w:line="360" w:lineRule="auto"/>
        <w:ind w:right="922" w:firstLine="0"/>
        <w:jc w:val="both"/>
        <w:rPr>
          <w:sz w:val="24"/>
        </w:rPr>
      </w:pPr>
      <w:r>
        <w:rPr>
          <w:sz w:val="24"/>
        </w:rPr>
        <w:t>Cabe</w:t>
      </w:r>
      <w:r>
        <w:rPr>
          <w:spacing w:val="57"/>
          <w:sz w:val="24"/>
        </w:rPr>
        <w:t xml:space="preserve"> </w:t>
      </w:r>
      <w:r>
        <w:rPr>
          <w:sz w:val="24"/>
        </w:rPr>
        <w:t>à</w:t>
      </w:r>
      <w:r>
        <w:rPr>
          <w:spacing w:val="56"/>
          <w:sz w:val="24"/>
        </w:rPr>
        <w:t xml:space="preserve"> </w:t>
      </w:r>
      <w:r>
        <w:rPr>
          <w:sz w:val="24"/>
        </w:rPr>
        <w:t>Coordenadoria</w:t>
      </w:r>
      <w:r>
        <w:rPr>
          <w:spacing w:val="56"/>
          <w:sz w:val="24"/>
        </w:rPr>
        <w:t xml:space="preserve"> </w:t>
      </w:r>
      <w:r>
        <w:rPr>
          <w:sz w:val="24"/>
        </w:rPr>
        <w:t>de</w:t>
      </w:r>
      <w:r>
        <w:rPr>
          <w:spacing w:val="58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59"/>
          <w:sz w:val="24"/>
        </w:rPr>
        <w:t xml:space="preserve"> </w:t>
      </w:r>
      <w:r>
        <w:rPr>
          <w:sz w:val="24"/>
        </w:rPr>
        <w:t>assessorar</w:t>
      </w:r>
      <w:r>
        <w:rPr>
          <w:spacing w:val="58"/>
          <w:sz w:val="24"/>
        </w:rPr>
        <w:t xml:space="preserve"> </w:t>
      </w:r>
      <w:r>
        <w:rPr>
          <w:sz w:val="24"/>
        </w:rPr>
        <w:t>o</w:t>
      </w:r>
      <w:r>
        <w:rPr>
          <w:spacing w:val="57"/>
          <w:sz w:val="24"/>
        </w:rPr>
        <w:t xml:space="preserve"> </w:t>
      </w:r>
      <w:r>
        <w:rPr>
          <w:sz w:val="24"/>
        </w:rPr>
        <w:t>porta-voz  da</w:t>
      </w:r>
      <w:r>
        <w:rPr>
          <w:spacing w:val="55"/>
          <w:sz w:val="24"/>
        </w:rPr>
        <w:t xml:space="preserve"> </w:t>
      </w:r>
      <w:r>
        <w:rPr>
          <w:sz w:val="24"/>
        </w:rPr>
        <w:t>CDC</w:t>
      </w:r>
      <w:r>
        <w:rPr>
          <w:spacing w:val="57"/>
          <w:sz w:val="24"/>
        </w:rPr>
        <w:t xml:space="preserve"> </w:t>
      </w:r>
      <w:r>
        <w:rPr>
          <w:sz w:val="24"/>
        </w:rPr>
        <w:t>com</w:t>
      </w:r>
      <w:r>
        <w:rPr>
          <w:spacing w:val="-57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referentes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2"/>
          <w:sz w:val="24"/>
        </w:rPr>
        <w:t xml:space="preserve"> </w:t>
      </w:r>
      <w:r>
        <w:rPr>
          <w:sz w:val="24"/>
        </w:rPr>
        <w:t>melhor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-1"/>
          <w:sz w:val="24"/>
        </w:rPr>
        <w:t xml:space="preserve"> </w:t>
      </w:r>
      <w:r>
        <w:rPr>
          <w:sz w:val="24"/>
        </w:rPr>
        <w:t>acerca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tema abordado;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</w:p>
    <w:p w:rsidR="001A47F0" w:rsidRDefault="0085423C">
      <w:pPr>
        <w:pStyle w:val="PargrafodaLista"/>
        <w:numPr>
          <w:ilvl w:val="2"/>
          <w:numId w:val="1"/>
        </w:numPr>
        <w:tabs>
          <w:tab w:val="left" w:pos="1537"/>
        </w:tabs>
        <w:spacing w:line="360" w:lineRule="auto"/>
        <w:ind w:right="919" w:firstLine="0"/>
        <w:jc w:val="both"/>
        <w:rPr>
          <w:sz w:val="24"/>
        </w:rPr>
      </w:pPr>
      <w:r>
        <w:rPr>
          <w:sz w:val="24"/>
        </w:rPr>
        <w:t>Cabe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Coordenadoria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produção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conteúdos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serem</w:t>
      </w:r>
      <w:r>
        <w:rPr>
          <w:spacing w:val="1"/>
          <w:sz w:val="24"/>
        </w:rPr>
        <w:t xml:space="preserve"> </w:t>
      </w:r>
      <w:r>
        <w:rPr>
          <w:sz w:val="24"/>
        </w:rPr>
        <w:t>veiculados nos canais de comunicação (jornais de circulação local e nacional, revistas e</w:t>
      </w:r>
      <w:r>
        <w:rPr>
          <w:spacing w:val="1"/>
          <w:sz w:val="24"/>
        </w:rPr>
        <w:t xml:space="preserve"> </w:t>
      </w:r>
      <w:r>
        <w:rPr>
          <w:sz w:val="24"/>
        </w:rPr>
        <w:t>informativos setoriais, blogs, sites, portais, programas em emissoras de TV e rádio,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notícias,</w:t>
      </w:r>
      <w:r>
        <w:rPr>
          <w:spacing w:val="1"/>
          <w:sz w:val="24"/>
        </w:rPr>
        <w:t xml:space="preserve"> </w:t>
      </w:r>
      <w:r>
        <w:rPr>
          <w:sz w:val="24"/>
        </w:rPr>
        <w:t>mídias</w:t>
      </w:r>
      <w:r>
        <w:rPr>
          <w:spacing w:val="1"/>
          <w:sz w:val="24"/>
        </w:rPr>
        <w:t xml:space="preserve"> </w:t>
      </w:r>
      <w:r>
        <w:rPr>
          <w:sz w:val="24"/>
        </w:rPr>
        <w:t>sociais,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outros),</w:t>
      </w:r>
      <w:r>
        <w:rPr>
          <w:spacing w:val="1"/>
          <w:sz w:val="24"/>
        </w:rPr>
        <w:t xml:space="preserve"> </w:t>
      </w:r>
      <w:r>
        <w:rPr>
          <w:sz w:val="24"/>
        </w:rPr>
        <w:t>sempre</w:t>
      </w:r>
      <w:r>
        <w:rPr>
          <w:spacing w:val="1"/>
          <w:sz w:val="24"/>
        </w:rPr>
        <w:t xml:space="preserve"> </w:t>
      </w:r>
      <w:r>
        <w:rPr>
          <w:sz w:val="24"/>
        </w:rPr>
        <w:t>devidament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aprovado</w:t>
      </w:r>
      <w:r>
        <w:rPr>
          <w:spacing w:val="-1"/>
          <w:sz w:val="24"/>
        </w:rPr>
        <w:t xml:space="preserve"> </w:t>
      </w:r>
      <w:r>
        <w:rPr>
          <w:sz w:val="24"/>
        </w:rPr>
        <w:t>pelo porta-voz</w:t>
      </w:r>
      <w:r>
        <w:rPr>
          <w:spacing w:val="1"/>
          <w:sz w:val="24"/>
        </w:rPr>
        <w:t xml:space="preserve"> </w:t>
      </w:r>
      <w:r>
        <w:rPr>
          <w:sz w:val="24"/>
        </w:rPr>
        <w:t>oficial.</w:t>
      </w:r>
    </w:p>
    <w:p w:rsidR="001A47F0" w:rsidRDefault="001A47F0">
      <w:pPr>
        <w:pStyle w:val="Corpodetexto"/>
        <w:spacing w:before="5"/>
        <w:ind w:left="0"/>
        <w:jc w:val="left"/>
        <w:rPr>
          <w:sz w:val="36"/>
        </w:rPr>
      </w:pPr>
    </w:p>
    <w:p w:rsidR="001A47F0" w:rsidRDefault="0085423C">
      <w:pPr>
        <w:pStyle w:val="Ttulo1"/>
        <w:numPr>
          <w:ilvl w:val="0"/>
          <w:numId w:val="2"/>
        </w:numPr>
        <w:tabs>
          <w:tab w:val="left" w:pos="1163"/>
        </w:tabs>
        <w:ind w:left="1162" w:hanging="241"/>
        <w:jc w:val="both"/>
      </w:pPr>
      <w:r>
        <w:t>DISPOSIÇÃO</w:t>
      </w:r>
      <w:r>
        <w:rPr>
          <w:spacing w:val="-1"/>
        </w:rPr>
        <w:t xml:space="preserve"> </w:t>
      </w:r>
      <w:r>
        <w:t>FINAL</w:t>
      </w:r>
    </w:p>
    <w:p w:rsidR="001A47F0" w:rsidRDefault="0085423C">
      <w:pPr>
        <w:pStyle w:val="PargrafodaLista"/>
        <w:numPr>
          <w:ilvl w:val="1"/>
          <w:numId w:val="2"/>
        </w:numPr>
        <w:tabs>
          <w:tab w:val="left" w:pos="1350"/>
        </w:tabs>
        <w:spacing w:before="135" w:line="360" w:lineRule="auto"/>
        <w:ind w:right="919" w:firstLine="0"/>
        <w:jc w:val="both"/>
        <w:rPr>
          <w:sz w:val="24"/>
        </w:rPr>
      </w:pPr>
      <w:r>
        <w:rPr>
          <w:sz w:val="24"/>
        </w:rPr>
        <w:t>Nenhum</w:t>
      </w:r>
      <w:r>
        <w:rPr>
          <w:spacing w:val="1"/>
          <w:sz w:val="24"/>
        </w:rPr>
        <w:t xml:space="preserve"> </w:t>
      </w:r>
      <w:r>
        <w:rPr>
          <w:sz w:val="24"/>
        </w:rPr>
        <w:t>colaborador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CDC</w:t>
      </w:r>
      <w:r>
        <w:rPr>
          <w:spacing w:val="1"/>
          <w:sz w:val="24"/>
        </w:rPr>
        <w:t xml:space="preserve"> </w:t>
      </w:r>
      <w:r>
        <w:rPr>
          <w:sz w:val="24"/>
        </w:rPr>
        <w:t>pode</w:t>
      </w:r>
      <w:r>
        <w:rPr>
          <w:spacing w:val="1"/>
          <w:sz w:val="24"/>
        </w:rPr>
        <w:t xml:space="preserve"> </w:t>
      </w:r>
      <w:r>
        <w:rPr>
          <w:sz w:val="24"/>
        </w:rPr>
        <w:t>falar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nome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companhia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prévia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autorização,</w:t>
      </w:r>
      <w:r>
        <w:rPr>
          <w:spacing w:val="-1"/>
          <w:sz w:val="24"/>
        </w:rPr>
        <w:t xml:space="preserve"> </w:t>
      </w:r>
      <w:r>
        <w:rPr>
          <w:sz w:val="24"/>
        </w:rPr>
        <w:t>conforme estabelecido</w:t>
      </w:r>
      <w:r>
        <w:rPr>
          <w:spacing w:val="-1"/>
          <w:sz w:val="24"/>
        </w:rPr>
        <w:t xml:space="preserve"> </w:t>
      </w:r>
      <w:r>
        <w:rPr>
          <w:sz w:val="24"/>
        </w:rPr>
        <w:t>nesta política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em normativos</w:t>
      </w:r>
      <w:r>
        <w:rPr>
          <w:spacing w:val="-1"/>
          <w:sz w:val="24"/>
        </w:rPr>
        <w:t xml:space="preserve"> </w:t>
      </w:r>
      <w:r>
        <w:rPr>
          <w:sz w:val="24"/>
        </w:rPr>
        <w:t>afins;</w:t>
      </w:r>
    </w:p>
    <w:p w:rsidR="001A47F0" w:rsidRDefault="0085423C">
      <w:pPr>
        <w:pStyle w:val="PargrafodaLista"/>
        <w:numPr>
          <w:ilvl w:val="1"/>
          <w:numId w:val="2"/>
        </w:numPr>
        <w:tabs>
          <w:tab w:val="left" w:pos="1306"/>
        </w:tabs>
        <w:spacing w:line="360" w:lineRule="auto"/>
        <w:ind w:right="923" w:firstLine="0"/>
        <w:jc w:val="both"/>
        <w:rPr>
          <w:sz w:val="24"/>
        </w:rPr>
      </w:pPr>
      <w:r>
        <w:rPr>
          <w:sz w:val="24"/>
        </w:rPr>
        <w:t>Atendendo-se ao requisito de conhecimento técnico, a CDC, sempre que possível,</w:t>
      </w:r>
      <w:r>
        <w:rPr>
          <w:spacing w:val="1"/>
          <w:sz w:val="24"/>
        </w:rPr>
        <w:t xml:space="preserve"> </w:t>
      </w:r>
      <w:r>
        <w:rPr>
          <w:sz w:val="24"/>
        </w:rPr>
        <w:t>deverá atender prioritariamente os pedidos de informação e entrevistas advindos da</w:t>
      </w:r>
      <w:r>
        <w:rPr>
          <w:spacing w:val="1"/>
          <w:sz w:val="24"/>
        </w:rPr>
        <w:t xml:space="preserve"> </w:t>
      </w:r>
      <w:r>
        <w:rPr>
          <w:sz w:val="24"/>
        </w:rPr>
        <w:t>imprensa;</w:t>
      </w:r>
    </w:p>
    <w:p w:rsidR="001A47F0" w:rsidRDefault="0085423C">
      <w:pPr>
        <w:pStyle w:val="PargrafodaLista"/>
        <w:numPr>
          <w:ilvl w:val="1"/>
          <w:numId w:val="2"/>
        </w:numPr>
        <w:tabs>
          <w:tab w:val="left" w:pos="1278"/>
        </w:tabs>
        <w:spacing w:line="360" w:lineRule="auto"/>
        <w:ind w:right="922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presente</w:t>
      </w:r>
      <w:r>
        <w:rPr>
          <w:spacing w:val="-6"/>
          <w:sz w:val="24"/>
        </w:rPr>
        <w:t xml:space="preserve"> </w:t>
      </w:r>
      <w:r>
        <w:rPr>
          <w:sz w:val="24"/>
        </w:rPr>
        <w:t>política</w:t>
      </w:r>
      <w:r>
        <w:rPr>
          <w:spacing w:val="-5"/>
          <w:sz w:val="24"/>
        </w:rPr>
        <w:t xml:space="preserve"> </w:t>
      </w:r>
      <w:r>
        <w:rPr>
          <w:sz w:val="24"/>
        </w:rPr>
        <w:t>possui</w:t>
      </w:r>
      <w:r>
        <w:rPr>
          <w:spacing w:val="-5"/>
          <w:sz w:val="24"/>
        </w:rPr>
        <w:t xml:space="preserve"> </w:t>
      </w:r>
      <w:r>
        <w:rPr>
          <w:sz w:val="24"/>
        </w:rPr>
        <w:t>vigência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prazo</w:t>
      </w:r>
      <w:r>
        <w:rPr>
          <w:spacing w:val="-5"/>
          <w:sz w:val="24"/>
        </w:rPr>
        <w:t xml:space="preserve"> </w:t>
      </w:r>
      <w:r>
        <w:rPr>
          <w:sz w:val="24"/>
        </w:rPr>
        <w:t>indeterminado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será</w:t>
      </w:r>
      <w:r>
        <w:rPr>
          <w:spacing w:val="-7"/>
          <w:sz w:val="24"/>
        </w:rPr>
        <w:t xml:space="preserve"> </w:t>
      </w:r>
      <w:r>
        <w:rPr>
          <w:sz w:val="24"/>
        </w:rPr>
        <w:t>revisada</w:t>
      </w:r>
      <w:r>
        <w:rPr>
          <w:spacing w:val="-6"/>
          <w:sz w:val="24"/>
        </w:rPr>
        <w:t xml:space="preserve"> </w:t>
      </w:r>
      <w:r>
        <w:rPr>
          <w:sz w:val="24"/>
        </w:rPr>
        <w:t>sempre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z w:val="24"/>
        </w:rPr>
        <w:t>necessário</w:t>
      </w:r>
      <w:r>
        <w:rPr>
          <w:spacing w:val="-1"/>
          <w:sz w:val="24"/>
        </w:rPr>
        <w:t xml:space="preserve"> </w:t>
      </w:r>
      <w:r>
        <w:rPr>
          <w:sz w:val="24"/>
        </w:rPr>
        <w:t>pela diretoria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aprovada</w:t>
      </w:r>
      <w:r>
        <w:rPr>
          <w:spacing w:val="-2"/>
          <w:sz w:val="24"/>
        </w:rPr>
        <w:t xml:space="preserve"> </w:t>
      </w:r>
      <w:r>
        <w:rPr>
          <w:sz w:val="24"/>
        </w:rPr>
        <w:t>pelo Conselho de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CDC;</w:t>
      </w:r>
    </w:p>
    <w:p w:rsidR="001A47F0" w:rsidRDefault="0085423C">
      <w:pPr>
        <w:pStyle w:val="PargrafodaLista"/>
        <w:numPr>
          <w:ilvl w:val="1"/>
          <w:numId w:val="2"/>
        </w:numPr>
        <w:tabs>
          <w:tab w:val="left" w:pos="1330"/>
        </w:tabs>
        <w:spacing w:line="360" w:lineRule="auto"/>
        <w:ind w:right="920" w:firstLine="0"/>
        <w:jc w:val="both"/>
        <w:rPr>
          <w:sz w:val="24"/>
        </w:rPr>
      </w:pPr>
      <w:r>
        <w:rPr>
          <w:sz w:val="24"/>
        </w:rPr>
        <w:t>Esta Política de Porta-Vozes aplica-se aos diretores e colaboradores, sejam eles</w:t>
      </w:r>
      <w:r>
        <w:rPr>
          <w:spacing w:val="1"/>
          <w:sz w:val="24"/>
        </w:rPr>
        <w:t xml:space="preserve"> </w:t>
      </w:r>
      <w:r>
        <w:rPr>
          <w:sz w:val="24"/>
        </w:rPr>
        <w:t>detentores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cargos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cedidos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companhia,</w:t>
      </w:r>
      <w:r>
        <w:rPr>
          <w:spacing w:val="1"/>
          <w:sz w:val="24"/>
        </w:rPr>
        <w:t xml:space="preserve"> </w:t>
      </w:r>
      <w:r>
        <w:rPr>
          <w:sz w:val="24"/>
        </w:rPr>
        <w:t>além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estagiários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aprendizes;</w:t>
      </w:r>
    </w:p>
    <w:p w:rsidR="001A47F0" w:rsidRDefault="0085423C">
      <w:pPr>
        <w:pStyle w:val="PargrafodaLista"/>
        <w:numPr>
          <w:ilvl w:val="1"/>
          <w:numId w:val="2"/>
        </w:numPr>
        <w:tabs>
          <w:tab w:val="left" w:pos="1338"/>
        </w:tabs>
        <w:spacing w:line="360" w:lineRule="auto"/>
        <w:ind w:right="923" w:firstLine="0"/>
        <w:jc w:val="both"/>
        <w:rPr>
          <w:sz w:val="24"/>
        </w:rPr>
      </w:pPr>
      <w:r>
        <w:rPr>
          <w:sz w:val="24"/>
        </w:rPr>
        <w:t>Os casos omissos e as dúvidas surgidas na aplicação desta Política devem ser</w:t>
      </w:r>
      <w:r>
        <w:rPr>
          <w:spacing w:val="1"/>
          <w:sz w:val="24"/>
        </w:rPr>
        <w:t xml:space="preserve"> </w:t>
      </w:r>
      <w:r>
        <w:rPr>
          <w:sz w:val="24"/>
        </w:rPr>
        <w:t>submetidos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Coordenadoria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Comunicação e</w:t>
      </w:r>
      <w:r>
        <w:rPr>
          <w:spacing w:val="-5"/>
          <w:sz w:val="24"/>
        </w:rPr>
        <w:t xml:space="preserve"> </w:t>
      </w:r>
      <w:r>
        <w:rPr>
          <w:sz w:val="24"/>
        </w:rPr>
        <w:t>resolvidos</w:t>
      </w:r>
      <w:r>
        <w:rPr>
          <w:spacing w:val="-4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Diretoria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Presidência.</w:t>
      </w:r>
    </w:p>
    <w:p w:rsidR="001A47F0" w:rsidRDefault="001A47F0">
      <w:pPr>
        <w:pStyle w:val="Corpodetexto"/>
        <w:spacing w:before="4"/>
        <w:ind w:left="0"/>
        <w:jc w:val="left"/>
        <w:rPr>
          <w:sz w:val="36"/>
        </w:rPr>
      </w:pPr>
    </w:p>
    <w:p w:rsidR="001A47F0" w:rsidRDefault="0085423C">
      <w:pPr>
        <w:pStyle w:val="Ttulo1"/>
        <w:ind w:firstLine="0"/>
        <w:jc w:val="left"/>
      </w:pPr>
      <w:r>
        <w:t>OBSERVAÇÃO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FLUXO:</w:t>
      </w:r>
    </w:p>
    <w:p w:rsidR="001A47F0" w:rsidRDefault="0085423C">
      <w:pPr>
        <w:pStyle w:val="Corpodetexto"/>
        <w:spacing w:before="133" w:line="360" w:lineRule="auto"/>
        <w:ind w:right="319"/>
        <w:jc w:val="left"/>
      </w:pPr>
      <w:r>
        <w:t>Estabelecer</w:t>
      </w:r>
      <w:r>
        <w:rPr>
          <w:spacing w:val="14"/>
        </w:rPr>
        <w:t xml:space="preserve"> </w:t>
      </w:r>
      <w:r>
        <w:t>fluxo</w:t>
      </w:r>
      <w:r>
        <w:rPr>
          <w:spacing w:val="13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entrada</w:t>
      </w:r>
      <w:r>
        <w:rPr>
          <w:spacing w:val="14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demanda</w:t>
      </w:r>
      <w:r>
        <w:rPr>
          <w:spacing w:val="12"/>
        </w:rPr>
        <w:t xml:space="preserve"> </w:t>
      </w:r>
      <w:r>
        <w:t>via</w:t>
      </w:r>
      <w:r>
        <w:rPr>
          <w:spacing w:val="18"/>
        </w:rPr>
        <w:t xml:space="preserve"> </w:t>
      </w:r>
      <w:r>
        <w:t>porta-voz/área</w:t>
      </w:r>
      <w:r>
        <w:rPr>
          <w:spacing w:val="14"/>
        </w:rPr>
        <w:t xml:space="preserve"> </w:t>
      </w:r>
      <w:r>
        <w:t>técnica/presidente,</w:t>
      </w:r>
      <w:r>
        <w:rPr>
          <w:spacing w:val="13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passar, obrigatoriamente, pela Coordenadoria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Comunicação.</w:t>
      </w:r>
    </w:p>
    <w:p w:rsidR="001A47F0" w:rsidRDefault="001A47F0">
      <w:pPr>
        <w:spacing w:line="360" w:lineRule="auto"/>
        <w:sectPr w:rsidR="001A47F0">
          <w:pgSz w:w="11910" w:h="16840"/>
          <w:pgMar w:top="2300" w:right="780" w:bottom="1920" w:left="780" w:header="982" w:footer="1730" w:gutter="0"/>
          <w:cols w:space="720"/>
        </w:sectPr>
      </w:pPr>
    </w:p>
    <w:p w:rsidR="001A47F0" w:rsidRDefault="001A47F0">
      <w:pPr>
        <w:pStyle w:val="Corpodetexto"/>
        <w:ind w:left="0"/>
        <w:jc w:val="left"/>
        <w:rPr>
          <w:sz w:val="20"/>
        </w:rPr>
      </w:pPr>
    </w:p>
    <w:p w:rsidR="001A47F0" w:rsidRDefault="001A47F0">
      <w:pPr>
        <w:pStyle w:val="Corpodetexto"/>
        <w:ind w:left="0"/>
        <w:jc w:val="left"/>
        <w:rPr>
          <w:sz w:val="19"/>
        </w:rPr>
      </w:pPr>
    </w:p>
    <w:p w:rsidR="001A47F0" w:rsidRDefault="0085423C">
      <w:pPr>
        <w:pStyle w:val="Ttulo1"/>
        <w:spacing w:before="90"/>
        <w:ind w:firstLine="0"/>
        <w:jc w:val="left"/>
      </w:pPr>
      <w:r>
        <w:t>ANEXO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AÇÃO</w:t>
      </w:r>
      <w:r>
        <w:rPr>
          <w:spacing w:val="1"/>
        </w:rPr>
        <w:t xml:space="preserve"> </w:t>
      </w:r>
      <w:r>
        <w:t>PROATIVA</w:t>
      </w:r>
    </w:p>
    <w:p w:rsidR="001A47F0" w:rsidRDefault="0085423C">
      <w:pPr>
        <w:pStyle w:val="Corpodetexto"/>
        <w:spacing w:before="10"/>
        <w:ind w:left="0"/>
        <w:jc w:val="left"/>
        <w:rPr>
          <w:b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1264919</wp:posOffset>
            </wp:positionH>
            <wp:positionV relativeFrom="paragraph">
              <wp:posOffset>177521</wp:posOffset>
            </wp:positionV>
            <wp:extent cx="5000104" cy="707135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0104" cy="7071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47F0" w:rsidRDefault="001A47F0">
      <w:pPr>
        <w:rPr>
          <w:sz w:val="20"/>
        </w:rPr>
        <w:sectPr w:rsidR="001A47F0">
          <w:pgSz w:w="11910" w:h="16840"/>
          <w:pgMar w:top="2300" w:right="780" w:bottom="1920" w:left="780" w:header="982" w:footer="1730" w:gutter="0"/>
          <w:cols w:space="720"/>
        </w:sectPr>
      </w:pPr>
    </w:p>
    <w:p w:rsidR="001A47F0" w:rsidRDefault="001A47F0">
      <w:pPr>
        <w:pStyle w:val="Corpodetexto"/>
        <w:ind w:left="0"/>
        <w:jc w:val="left"/>
        <w:rPr>
          <w:b/>
          <w:sz w:val="20"/>
        </w:rPr>
      </w:pPr>
    </w:p>
    <w:p w:rsidR="001A47F0" w:rsidRDefault="001A47F0">
      <w:pPr>
        <w:pStyle w:val="Corpodetexto"/>
        <w:ind w:left="0"/>
        <w:jc w:val="left"/>
        <w:rPr>
          <w:b/>
          <w:sz w:val="19"/>
        </w:rPr>
      </w:pPr>
    </w:p>
    <w:p w:rsidR="001A47F0" w:rsidRDefault="0085423C">
      <w:pPr>
        <w:spacing w:before="90"/>
        <w:ind w:left="922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AÇÃO REATIVA</w:t>
      </w:r>
    </w:p>
    <w:p w:rsidR="001A47F0" w:rsidRDefault="0085423C">
      <w:pPr>
        <w:pStyle w:val="Corpodetexto"/>
        <w:spacing w:before="10"/>
        <w:ind w:left="0"/>
        <w:jc w:val="left"/>
        <w:rPr>
          <w:b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177521</wp:posOffset>
            </wp:positionV>
            <wp:extent cx="4998589" cy="707135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589" cy="7071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47F0" w:rsidRDefault="001A47F0">
      <w:pPr>
        <w:rPr>
          <w:sz w:val="20"/>
        </w:rPr>
        <w:sectPr w:rsidR="001A47F0">
          <w:pgSz w:w="11910" w:h="16840"/>
          <w:pgMar w:top="2300" w:right="780" w:bottom="1920" w:left="780" w:header="982" w:footer="1730" w:gutter="0"/>
          <w:cols w:space="720"/>
        </w:sectPr>
      </w:pPr>
    </w:p>
    <w:p w:rsidR="001A47F0" w:rsidRDefault="001A47F0">
      <w:pPr>
        <w:pStyle w:val="Corpodetexto"/>
        <w:ind w:left="0"/>
        <w:jc w:val="left"/>
        <w:rPr>
          <w:b/>
          <w:sz w:val="20"/>
        </w:rPr>
      </w:pPr>
    </w:p>
    <w:p w:rsidR="001A47F0" w:rsidRDefault="001A47F0">
      <w:pPr>
        <w:pStyle w:val="Corpodetexto"/>
        <w:ind w:left="0"/>
        <w:jc w:val="left"/>
        <w:rPr>
          <w:b/>
          <w:sz w:val="19"/>
        </w:rPr>
      </w:pPr>
    </w:p>
    <w:p w:rsidR="001A47F0" w:rsidRDefault="0085423C">
      <w:pPr>
        <w:pStyle w:val="Ttulo1"/>
        <w:spacing w:before="90"/>
        <w:ind w:firstLine="0"/>
        <w:jc w:val="left"/>
      </w:pPr>
      <w:r>
        <w:t>ANEXO</w:t>
      </w:r>
      <w:r>
        <w:rPr>
          <w:spacing w:val="-1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– DEMANDA</w:t>
      </w:r>
      <w:r>
        <w:rPr>
          <w:spacing w:val="-2"/>
        </w:rPr>
        <w:t xml:space="preserve"> </w:t>
      </w:r>
      <w:r>
        <w:t>COM FALA OFICIAL</w:t>
      </w:r>
    </w:p>
    <w:p w:rsidR="001A47F0" w:rsidRDefault="0085423C">
      <w:pPr>
        <w:pStyle w:val="Corpodetexto"/>
        <w:spacing w:before="10"/>
        <w:ind w:left="0"/>
        <w:jc w:val="left"/>
        <w:rPr>
          <w:b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177521</wp:posOffset>
            </wp:positionV>
            <wp:extent cx="4999294" cy="7071359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9294" cy="7071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A47F0">
      <w:pgSz w:w="11910" w:h="16840"/>
      <w:pgMar w:top="2300" w:right="780" w:bottom="1920" w:left="780" w:header="982" w:footer="17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23C" w:rsidRDefault="0085423C">
      <w:r>
        <w:separator/>
      </w:r>
    </w:p>
  </w:endnote>
  <w:endnote w:type="continuationSeparator" w:id="0">
    <w:p w:rsidR="0085423C" w:rsidRDefault="0085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7F0" w:rsidRDefault="00645C3D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15729152" behindDoc="0" locked="0" layoutInCell="1" allowOverlap="1">
              <wp:simplePos x="0" y="0"/>
              <wp:positionH relativeFrom="page">
                <wp:posOffset>579120</wp:posOffset>
              </wp:positionH>
              <wp:positionV relativeFrom="page">
                <wp:posOffset>9464040</wp:posOffset>
              </wp:positionV>
              <wp:extent cx="6407150" cy="4394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7150" cy="439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265"/>
                            <w:gridCol w:w="1519"/>
                            <w:gridCol w:w="2448"/>
                            <w:gridCol w:w="2842"/>
                          </w:tblGrid>
                          <w:tr w:rsidR="001A47F0">
                            <w:trPr>
                              <w:trHeight w:val="230"/>
                            </w:trPr>
                            <w:tc>
                              <w:tcPr>
                                <w:tcW w:w="3265" w:type="dxa"/>
                              </w:tcPr>
                              <w:p w:rsidR="001A47F0" w:rsidRDefault="0085423C">
                                <w:pPr>
                                  <w:pStyle w:val="TableParagraph"/>
                                  <w:spacing w:line="210" w:lineRule="exact"/>
                                  <w:ind w:right="102"/>
                                  <w:jc w:val="righ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INSTRUMENTO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APROVAÇÃO</w:t>
                                </w:r>
                              </w:p>
                            </w:tc>
                            <w:tc>
                              <w:tcPr>
                                <w:tcW w:w="1519" w:type="dxa"/>
                              </w:tcPr>
                              <w:p w:rsidR="001A47F0" w:rsidRDefault="0085423C">
                                <w:pPr>
                                  <w:pStyle w:val="TableParagraph"/>
                                  <w:spacing w:line="210" w:lineRule="exact"/>
                                  <w:ind w:left="11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DATA</w:t>
                                </w:r>
                              </w:p>
                            </w:tc>
                            <w:tc>
                              <w:tcPr>
                                <w:tcW w:w="2448" w:type="dxa"/>
                              </w:tcPr>
                              <w:p w:rsidR="001A47F0" w:rsidRDefault="0085423C">
                                <w:pPr>
                                  <w:pStyle w:val="TableParagraph"/>
                                  <w:spacing w:line="210" w:lineRule="exact"/>
                                  <w:ind w:left="11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ALTERAÇÃO</w:t>
                                </w:r>
                              </w:p>
                            </w:tc>
                            <w:tc>
                              <w:tcPr>
                                <w:tcW w:w="2842" w:type="dxa"/>
                              </w:tcPr>
                              <w:p w:rsidR="001A47F0" w:rsidRDefault="0085423C">
                                <w:pPr>
                                  <w:pStyle w:val="TableParagraph"/>
                                  <w:spacing w:line="210" w:lineRule="exact"/>
                                  <w:ind w:left="113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DATA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DA ALTERAÇÃO</w:t>
                                </w:r>
                              </w:p>
                            </w:tc>
                          </w:tr>
                          <w:tr w:rsidR="001A47F0">
                            <w:trPr>
                              <w:trHeight w:val="431"/>
                            </w:trPr>
                            <w:tc>
                              <w:tcPr>
                                <w:tcW w:w="3265" w:type="dxa"/>
                              </w:tcPr>
                              <w:p w:rsidR="001A47F0" w:rsidRDefault="0085423C">
                                <w:pPr>
                                  <w:pStyle w:val="TableParagraph"/>
                                  <w:spacing w:before="96"/>
                                  <w:ind w:right="91"/>
                                  <w:jc w:val="right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Deliberação CONSAD</w:t>
                                </w:r>
                                <w:r>
                                  <w:rPr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n.</w:t>
                                </w:r>
                                <w:r>
                                  <w:rPr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º</w:t>
                                </w:r>
                                <w:r>
                                  <w:rPr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029/2022</w:t>
                                </w:r>
                              </w:p>
                            </w:tc>
                            <w:tc>
                              <w:tcPr>
                                <w:tcW w:w="1519" w:type="dxa"/>
                              </w:tcPr>
                              <w:p w:rsidR="001A47F0" w:rsidRDefault="0085423C">
                                <w:pPr>
                                  <w:pStyle w:val="TableParagraph"/>
                                  <w:spacing w:before="96"/>
                                  <w:ind w:left="110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30/05/2022</w:t>
                                </w:r>
                              </w:p>
                            </w:tc>
                            <w:tc>
                              <w:tcPr>
                                <w:tcW w:w="2448" w:type="dxa"/>
                              </w:tcPr>
                              <w:p w:rsidR="001A47F0" w:rsidRDefault="001A47F0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2842" w:type="dxa"/>
                              </w:tcPr>
                              <w:p w:rsidR="001A47F0" w:rsidRDefault="001A47F0">
                                <w:pPr>
                                  <w:pStyle w:val="TableParagraph"/>
                                </w:pPr>
                              </w:p>
                            </w:tc>
                          </w:tr>
                        </w:tbl>
                        <w:p w:rsidR="001A47F0" w:rsidRDefault="001A47F0">
                          <w:pPr>
                            <w:pStyle w:val="Corpodetexto"/>
                            <w:ind w:left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.6pt;margin-top:745.2pt;width:504.5pt;height:34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xTsQIAALA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265"/>
                      <w:gridCol w:w="1519"/>
                      <w:gridCol w:w="2448"/>
                      <w:gridCol w:w="2842"/>
                    </w:tblGrid>
                    <w:tr w:rsidR="001A47F0">
                      <w:trPr>
                        <w:trHeight w:val="230"/>
                      </w:trPr>
                      <w:tc>
                        <w:tcPr>
                          <w:tcW w:w="3265" w:type="dxa"/>
                        </w:tcPr>
                        <w:p w:rsidR="001A47F0" w:rsidRDefault="0085423C">
                          <w:pPr>
                            <w:pStyle w:val="TableParagraph"/>
                            <w:spacing w:line="210" w:lineRule="exact"/>
                            <w:ind w:right="102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INSTRUMENTO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APROVAÇÃO</w:t>
                          </w:r>
                        </w:p>
                      </w:tc>
                      <w:tc>
                        <w:tcPr>
                          <w:tcW w:w="1519" w:type="dxa"/>
                        </w:tcPr>
                        <w:p w:rsidR="001A47F0" w:rsidRDefault="0085423C">
                          <w:pPr>
                            <w:pStyle w:val="TableParagraph"/>
                            <w:spacing w:line="210" w:lineRule="exact"/>
                            <w:ind w:left="11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DATA</w:t>
                          </w:r>
                        </w:p>
                      </w:tc>
                      <w:tc>
                        <w:tcPr>
                          <w:tcW w:w="2448" w:type="dxa"/>
                        </w:tcPr>
                        <w:p w:rsidR="001A47F0" w:rsidRDefault="0085423C">
                          <w:pPr>
                            <w:pStyle w:val="TableParagraph"/>
                            <w:spacing w:line="210" w:lineRule="exact"/>
                            <w:ind w:left="11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ALTERAÇÃO</w:t>
                          </w:r>
                        </w:p>
                      </w:tc>
                      <w:tc>
                        <w:tcPr>
                          <w:tcW w:w="2842" w:type="dxa"/>
                        </w:tcPr>
                        <w:p w:rsidR="001A47F0" w:rsidRDefault="0085423C">
                          <w:pPr>
                            <w:pStyle w:val="TableParagraph"/>
                            <w:spacing w:line="210" w:lineRule="exact"/>
                            <w:ind w:left="113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DATA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DA ALTERAÇÃO</w:t>
                          </w:r>
                        </w:p>
                      </w:tc>
                    </w:tr>
                    <w:tr w:rsidR="001A47F0">
                      <w:trPr>
                        <w:trHeight w:val="431"/>
                      </w:trPr>
                      <w:tc>
                        <w:tcPr>
                          <w:tcW w:w="3265" w:type="dxa"/>
                        </w:tcPr>
                        <w:p w:rsidR="001A47F0" w:rsidRDefault="0085423C">
                          <w:pPr>
                            <w:pStyle w:val="TableParagraph"/>
                            <w:spacing w:before="96"/>
                            <w:ind w:right="91"/>
                            <w:jc w:val="righ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Deliberação CONSAD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n.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º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029/2022</w:t>
                          </w:r>
                        </w:p>
                      </w:tc>
                      <w:tc>
                        <w:tcPr>
                          <w:tcW w:w="1519" w:type="dxa"/>
                        </w:tcPr>
                        <w:p w:rsidR="001A47F0" w:rsidRDefault="0085423C">
                          <w:pPr>
                            <w:pStyle w:val="TableParagraph"/>
                            <w:spacing w:before="96"/>
                            <w:ind w:left="11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30/05/2022</w:t>
                          </w:r>
                        </w:p>
                      </w:tc>
                      <w:tc>
                        <w:tcPr>
                          <w:tcW w:w="2448" w:type="dxa"/>
                        </w:tcPr>
                        <w:p w:rsidR="001A47F0" w:rsidRDefault="001A47F0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2842" w:type="dxa"/>
                        </w:tcPr>
                        <w:p w:rsidR="001A47F0" w:rsidRDefault="001A47F0">
                          <w:pPr>
                            <w:pStyle w:val="TableParagraph"/>
                          </w:pPr>
                        </w:p>
                      </w:tc>
                    </w:tr>
                  </w:tbl>
                  <w:p w:rsidR="001A47F0" w:rsidRDefault="001A47F0">
                    <w:pPr>
                      <w:pStyle w:val="Corpodetexto"/>
                      <w:ind w:left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23C" w:rsidRDefault="0085423C">
      <w:r>
        <w:separator/>
      </w:r>
    </w:p>
  </w:footnote>
  <w:footnote w:type="continuationSeparator" w:id="0">
    <w:p w:rsidR="0085423C" w:rsidRDefault="00854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7F0" w:rsidRDefault="00645C3D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563880</wp:posOffset>
              </wp:positionH>
              <wp:positionV relativeFrom="page">
                <wp:posOffset>620395</wp:posOffset>
              </wp:positionV>
              <wp:extent cx="6435725" cy="8521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5725" cy="852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227"/>
                            <w:gridCol w:w="4657"/>
                            <w:gridCol w:w="3301"/>
                            <w:gridCol w:w="936"/>
                          </w:tblGrid>
                          <w:tr w:rsidR="001A47F0">
                            <w:trPr>
                              <w:trHeight w:val="230"/>
                            </w:trPr>
                            <w:tc>
                              <w:tcPr>
                                <w:tcW w:w="1227" w:type="dxa"/>
                                <w:vMerge w:val="restart"/>
                              </w:tcPr>
                              <w:p w:rsidR="001A47F0" w:rsidRDefault="001A47F0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4657" w:type="dxa"/>
                                <w:vMerge w:val="restart"/>
                              </w:tcPr>
                              <w:p w:rsidR="001A47F0" w:rsidRDefault="001A47F0">
                                <w:pPr>
                                  <w:pStyle w:val="TableParagraph"/>
                                  <w:spacing w:before="6"/>
                                  <w:rPr>
                                    <w:sz w:val="17"/>
                                  </w:rPr>
                                </w:pPr>
                              </w:p>
                              <w:p w:rsidR="001A47F0" w:rsidRDefault="0085423C">
                                <w:pPr>
                                  <w:pStyle w:val="TableParagraph"/>
                                  <w:ind w:left="112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MANUAL</w:t>
                                </w:r>
                                <w:r>
                                  <w:rPr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BÁSICO</w:t>
                                </w:r>
                                <w:r>
                                  <w:rPr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ORGANIZAÇÃO</w:t>
                                </w:r>
                                <w:r>
                                  <w:rPr>
                                    <w:b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- MBO</w:t>
                                </w:r>
                              </w:p>
                            </w:tc>
                            <w:tc>
                              <w:tcPr>
                                <w:tcW w:w="3301" w:type="dxa"/>
                              </w:tcPr>
                              <w:p w:rsidR="001A47F0" w:rsidRDefault="0085423C">
                                <w:pPr>
                                  <w:pStyle w:val="TableParagraph"/>
                                  <w:spacing w:line="210" w:lineRule="exact"/>
                                  <w:ind w:left="112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UNIDADE</w:t>
                                </w:r>
                                <w:r>
                                  <w:rPr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GESTORA</w:t>
                                </w:r>
                              </w:p>
                            </w:tc>
                            <w:tc>
                              <w:tcPr>
                                <w:tcW w:w="936" w:type="dxa"/>
                              </w:tcPr>
                              <w:p w:rsidR="001A47F0" w:rsidRDefault="0085423C">
                                <w:pPr>
                                  <w:pStyle w:val="TableParagraph"/>
                                  <w:spacing w:line="210" w:lineRule="exact"/>
                                  <w:ind w:left="114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FOLHA</w:t>
                                </w:r>
                              </w:p>
                            </w:tc>
                          </w:tr>
                          <w:tr w:rsidR="001A47F0">
                            <w:trPr>
                              <w:trHeight w:val="402"/>
                            </w:trPr>
                            <w:tc>
                              <w:tcPr>
                                <w:tcW w:w="122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1A47F0" w:rsidRDefault="001A47F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1A47F0" w:rsidRDefault="001A47F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01" w:type="dxa"/>
                              </w:tcPr>
                              <w:p w:rsidR="001A47F0" w:rsidRDefault="0085423C">
                                <w:pPr>
                                  <w:pStyle w:val="TableParagraph"/>
                                  <w:spacing w:before="82"/>
                                  <w:ind w:left="112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DIRPRE/CODCMS</w:t>
                                </w:r>
                              </w:p>
                            </w:tc>
                            <w:tc>
                              <w:tcPr>
                                <w:tcW w:w="936" w:type="dxa"/>
                              </w:tcPr>
                              <w:p w:rsidR="001A47F0" w:rsidRDefault="0085423C">
                                <w:pPr>
                                  <w:pStyle w:val="TableParagraph"/>
                                  <w:spacing w:before="82"/>
                                  <w:ind w:left="114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1 de 8</w:t>
                                </w:r>
                              </w:p>
                            </w:tc>
                          </w:tr>
                          <w:tr w:rsidR="001A47F0">
                            <w:trPr>
                              <w:trHeight w:val="230"/>
                            </w:trPr>
                            <w:tc>
                              <w:tcPr>
                                <w:tcW w:w="10121" w:type="dxa"/>
                                <w:gridSpan w:val="4"/>
                              </w:tcPr>
                              <w:p w:rsidR="001A47F0" w:rsidRDefault="0085423C">
                                <w:pPr>
                                  <w:pStyle w:val="TableParagraph"/>
                                  <w:spacing w:line="210" w:lineRule="exact"/>
                                  <w:ind w:left="112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TÍTULO/ASSUNTO</w:t>
                                </w:r>
                              </w:p>
                            </w:tc>
                          </w:tr>
                          <w:tr w:rsidR="001A47F0">
                            <w:trPr>
                              <w:trHeight w:val="429"/>
                            </w:trPr>
                            <w:tc>
                              <w:tcPr>
                                <w:tcW w:w="10121" w:type="dxa"/>
                                <w:gridSpan w:val="4"/>
                              </w:tcPr>
                              <w:p w:rsidR="001A47F0" w:rsidRDefault="0085423C">
                                <w:pPr>
                                  <w:pStyle w:val="TableParagraph"/>
                                  <w:spacing w:before="96"/>
                                  <w:ind w:left="112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POLÍTICA</w:t>
                                </w:r>
                                <w:r>
                                  <w:rPr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PORTA-VOZES</w:t>
                                </w:r>
                              </w:p>
                            </w:tc>
                          </w:tr>
                        </w:tbl>
                        <w:p w:rsidR="001A47F0" w:rsidRDefault="001A47F0">
                          <w:pPr>
                            <w:pStyle w:val="Corpodetexto"/>
                            <w:ind w:left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4pt;margin-top:48.85pt;width:506.75pt;height:67.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227"/>
                      <w:gridCol w:w="4657"/>
                      <w:gridCol w:w="3301"/>
                      <w:gridCol w:w="936"/>
                    </w:tblGrid>
                    <w:tr w:rsidR="001A47F0">
                      <w:trPr>
                        <w:trHeight w:val="230"/>
                      </w:trPr>
                      <w:tc>
                        <w:tcPr>
                          <w:tcW w:w="1227" w:type="dxa"/>
                          <w:vMerge w:val="restart"/>
                        </w:tcPr>
                        <w:p w:rsidR="001A47F0" w:rsidRDefault="001A47F0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4657" w:type="dxa"/>
                          <w:vMerge w:val="restart"/>
                        </w:tcPr>
                        <w:p w:rsidR="001A47F0" w:rsidRDefault="001A47F0">
                          <w:pPr>
                            <w:pStyle w:val="TableParagraph"/>
                            <w:spacing w:before="6"/>
                            <w:rPr>
                              <w:sz w:val="17"/>
                            </w:rPr>
                          </w:pPr>
                        </w:p>
                        <w:p w:rsidR="001A47F0" w:rsidRDefault="0085423C">
                          <w:pPr>
                            <w:pStyle w:val="TableParagraph"/>
                            <w:ind w:left="112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MANUAL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BÁSICO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ORGANIZAÇÃO</w:t>
                          </w:r>
                          <w:r>
                            <w:rPr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- MBO</w:t>
                          </w:r>
                        </w:p>
                      </w:tc>
                      <w:tc>
                        <w:tcPr>
                          <w:tcW w:w="3301" w:type="dxa"/>
                        </w:tcPr>
                        <w:p w:rsidR="001A47F0" w:rsidRDefault="0085423C">
                          <w:pPr>
                            <w:pStyle w:val="TableParagraph"/>
                            <w:spacing w:line="210" w:lineRule="exact"/>
                            <w:ind w:left="11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UNIDADE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GESTORA</w:t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:rsidR="001A47F0" w:rsidRDefault="0085423C">
                          <w:pPr>
                            <w:pStyle w:val="TableParagraph"/>
                            <w:spacing w:line="210" w:lineRule="exact"/>
                            <w:ind w:left="114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FOLHA</w:t>
                          </w:r>
                        </w:p>
                      </w:tc>
                    </w:tr>
                    <w:tr w:rsidR="001A47F0">
                      <w:trPr>
                        <w:trHeight w:val="402"/>
                      </w:trPr>
                      <w:tc>
                        <w:tcPr>
                          <w:tcW w:w="1227" w:type="dxa"/>
                          <w:vMerge/>
                          <w:tcBorders>
                            <w:top w:val="nil"/>
                          </w:tcBorders>
                        </w:tcPr>
                        <w:p w:rsidR="001A47F0" w:rsidRDefault="001A47F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657" w:type="dxa"/>
                          <w:vMerge/>
                          <w:tcBorders>
                            <w:top w:val="nil"/>
                          </w:tcBorders>
                        </w:tcPr>
                        <w:p w:rsidR="001A47F0" w:rsidRDefault="001A47F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301" w:type="dxa"/>
                        </w:tcPr>
                        <w:p w:rsidR="001A47F0" w:rsidRDefault="0085423C">
                          <w:pPr>
                            <w:pStyle w:val="TableParagraph"/>
                            <w:spacing w:before="82"/>
                            <w:ind w:left="112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DIRPRE/CODCMS</w:t>
                          </w:r>
                        </w:p>
                      </w:tc>
                      <w:tc>
                        <w:tcPr>
                          <w:tcW w:w="936" w:type="dxa"/>
                        </w:tcPr>
                        <w:p w:rsidR="001A47F0" w:rsidRDefault="0085423C">
                          <w:pPr>
                            <w:pStyle w:val="TableParagraph"/>
                            <w:spacing w:before="82"/>
                            <w:ind w:left="114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1 de 8</w:t>
                          </w:r>
                        </w:p>
                      </w:tc>
                    </w:tr>
                    <w:tr w:rsidR="001A47F0">
                      <w:trPr>
                        <w:trHeight w:val="230"/>
                      </w:trPr>
                      <w:tc>
                        <w:tcPr>
                          <w:tcW w:w="10121" w:type="dxa"/>
                          <w:gridSpan w:val="4"/>
                        </w:tcPr>
                        <w:p w:rsidR="001A47F0" w:rsidRDefault="0085423C">
                          <w:pPr>
                            <w:pStyle w:val="TableParagraph"/>
                            <w:spacing w:line="210" w:lineRule="exact"/>
                            <w:ind w:left="11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TÍTULO/ASSUNTO</w:t>
                          </w:r>
                        </w:p>
                      </w:tc>
                    </w:tr>
                    <w:tr w:rsidR="001A47F0">
                      <w:trPr>
                        <w:trHeight w:val="429"/>
                      </w:trPr>
                      <w:tc>
                        <w:tcPr>
                          <w:tcW w:w="10121" w:type="dxa"/>
                          <w:gridSpan w:val="4"/>
                        </w:tcPr>
                        <w:p w:rsidR="001A47F0" w:rsidRDefault="0085423C">
                          <w:pPr>
                            <w:pStyle w:val="TableParagraph"/>
                            <w:spacing w:before="96"/>
                            <w:ind w:left="112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POLÍTICA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PORTA-VOZES</w:t>
                          </w:r>
                        </w:p>
                      </w:tc>
                    </w:tr>
                  </w:tbl>
                  <w:p w:rsidR="001A47F0" w:rsidRDefault="001A47F0">
                    <w:pPr>
                      <w:pStyle w:val="Corpodetexto"/>
                      <w:ind w:left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5423C">
      <w:rPr>
        <w:noProof/>
        <w:lang w:val="pt-BR" w:eastAsia="pt-BR"/>
      </w:rPr>
      <w:drawing>
        <wp:anchor distT="0" distB="0" distL="0" distR="0" simplePos="0" relativeHeight="487477248" behindDoc="1" locked="0" layoutInCell="1" allowOverlap="1">
          <wp:simplePos x="0" y="0"/>
          <wp:positionH relativeFrom="page">
            <wp:posOffset>745236</wp:posOffset>
          </wp:positionH>
          <wp:positionV relativeFrom="page">
            <wp:posOffset>669035</wp:posOffset>
          </wp:positionV>
          <wp:extent cx="405383" cy="2743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5383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1F75"/>
    <w:multiLevelType w:val="multilevel"/>
    <w:tmpl w:val="C5165878"/>
    <w:lvl w:ilvl="0">
      <w:start w:val="6"/>
      <w:numFmt w:val="decimal"/>
      <w:lvlText w:val="%1"/>
      <w:lvlJc w:val="left"/>
      <w:pPr>
        <w:ind w:left="1282" w:hanging="36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8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22" w:hanging="5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94" w:hanging="5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2" w:hanging="5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9" w:hanging="5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6" w:hanging="5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4" w:hanging="5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1" w:hanging="545"/>
      </w:pPr>
      <w:rPr>
        <w:rFonts w:hint="default"/>
        <w:lang w:val="pt-PT" w:eastAsia="en-US" w:bidi="ar-SA"/>
      </w:rPr>
    </w:lvl>
  </w:abstractNum>
  <w:abstractNum w:abstractNumId="1" w15:restartNumberingAfterBreak="0">
    <w:nsid w:val="63EA568E"/>
    <w:multiLevelType w:val="multilevel"/>
    <w:tmpl w:val="5D3E78CA"/>
    <w:lvl w:ilvl="0">
      <w:start w:val="1"/>
      <w:numFmt w:val="decimal"/>
      <w:lvlText w:val="%1."/>
      <w:lvlJc w:val="left"/>
      <w:pPr>
        <w:ind w:left="1205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22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62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22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729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98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68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7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7" w:hanging="72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F0"/>
    <w:rsid w:val="001A47F0"/>
    <w:rsid w:val="00645C3D"/>
    <w:rsid w:val="0085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E42EF4-B5FA-4EF0-B0A2-64B05231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922" w:hanging="24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92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2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 Vieira</dc:creator>
  <cp:lastModifiedBy>rebeca</cp:lastModifiedBy>
  <cp:revision>2</cp:revision>
  <dcterms:created xsi:type="dcterms:W3CDTF">2023-09-12T20:22:00Z</dcterms:created>
  <dcterms:modified xsi:type="dcterms:W3CDTF">2023-09-12T20:22:00Z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