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8 (1121575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05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20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Portaria</w:t>
      </w:r>
      <w:r>
        <w:rPr>
          <w:spacing w:val="17"/>
          <w:sz w:val="24"/>
        </w:rPr>
        <w:t> </w:t>
      </w:r>
      <w:r>
        <w:rPr>
          <w:sz w:val="24"/>
        </w:rPr>
        <w:t>Nº</w:t>
      </w:r>
      <w:r>
        <w:rPr>
          <w:spacing w:val="17"/>
          <w:sz w:val="24"/>
        </w:rPr>
        <w:t> </w:t>
      </w:r>
      <w:r>
        <w:rPr>
          <w:sz w:val="24"/>
        </w:rPr>
        <w:t>34/2026</w:t>
      </w:r>
      <w:r>
        <w:rPr>
          <w:spacing w:val="17"/>
          <w:sz w:val="24"/>
        </w:rPr>
        <w:t> </w:t>
      </w:r>
      <w:r>
        <w:rPr>
          <w:sz w:val="24"/>
        </w:rPr>
        <w:t>(10770964),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21"/>
          <w:sz w:val="24"/>
        </w:rPr>
        <w:t> </w:t>
      </w:r>
      <w:r>
        <w:rPr>
          <w:sz w:val="24"/>
        </w:rPr>
        <w:t>instituiu</w:t>
      </w:r>
      <w:r>
        <w:rPr>
          <w:spacing w:val="21"/>
          <w:sz w:val="24"/>
        </w:rPr>
        <w:t> </w:t>
      </w:r>
      <w:r>
        <w:rPr>
          <w:sz w:val="24"/>
        </w:rPr>
        <w:t>comissão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sindicância</w:t>
      </w:r>
      <w:r>
        <w:rPr>
          <w:spacing w:val="21"/>
          <w:sz w:val="24"/>
        </w:rPr>
        <w:t> </w:t>
      </w:r>
      <w:r>
        <w:rPr>
          <w:sz w:val="24"/>
        </w:rPr>
        <w:t>destinada à apuração de responsabilidade acerca dos fatos relatados que culminaram na aplicação de penalidade de multa pela Anvisa, conforme </w:t>
      </w:r>
      <w:r>
        <w:rPr>
          <w:b/>
          <w:sz w:val="24"/>
        </w:rPr>
        <w:t>Parecer de Juízo de Admissibilidade AUDINT nº 015/2022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(Processos SEI 50900.001088/2022-25 </w:t>
      </w:r>
      <w:r>
        <w:rPr>
          <w:sz w:val="24"/>
        </w:rPr>
        <w:t>e </w:t>
      </w:r>
      <w:r>
        <w:rPr>
          <w:b/>
          <w:sz w:val="24"/>
        </w:rPr>
        <w:t>50900.000624/2020-11).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11215751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D509FA35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11215751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(11215751)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(11215751)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2026-08-05T19:16:34Z</dcterms:created>
  <dcterms:modified xsi:type="dcterms:W3CDTF">2026-08-05T19:16:34Z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