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96 (11284522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196,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19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Portaria</w:t>
      </w:r>
      <w:r>
        <w:rPr>
          <w:spacing w:val="40"/>
          <w:sz w:val="24"/>
        </w:rPr>
        <w:t> </w:t>
      </w:r>
      <w:r>
        <w:rPr>
          <w:sz w:val="24"/>
        </w:rPr>
        <w:t>Nº</w:t>
      </w:r>
      <w:r>
        <w:rPr>
          <w:spacing w:val="40"/>
          <w:sz w:val="24"/>
        </w:rPr>
        <w:t> </w:t>
      </w:r>
      <w:r>
        <w:rPr>
          <w:sz w:val="24"/>
        </w:rPr>
        <w:t>32/2026</w:t>
      </w:r>
      <w:r>
        <w:rPr>
          <w:spacing w:val="40"/>
          <w:sz w:val="24"/>
        </w:rPr>
        <w:t> </w:t>
      </w:r>
      <w:r>
        <w:rPr>
          <w:sz w:val="24"/>
        </w:rPr>
        <w:t>(10762441),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instituiu</w:t>
      </w:r>
      <w:r>
        <w:rPr>
          <w:spacing w:val="40"/>
          <w:sz w:val="24"/>
        </w:rPr>
        <w:t> </w:t>
      </w:r>
      <w:r>
        <w:rPr>
          <w:sz w:val="24"/>
        </w:rPr>
        <w:t>comissão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sindicância destinada à à apuração de responsabilidade acerca dos fatos relatados no</w:t>
      </w:r>
      <w:r>
        <w:rPr>
          <w:spacing w:val="-4"/>
          <w:sz w:val="24"/>
        </w:rPr>
        <w:t> </w:t>
      </w:r>
      <w:r>
        <w:rPr>
          <w:b/>
          <w:sz w:val="24"/>
        </w:rPr>
        <w:t>PARECER 3/2022/AUDINT-CDC/DIRPRE-CDC - DESAPARECIMENTO DE CONTÊINERES (Processo SEI </w:t>
      </w:r>
      <w:r>
        <w:rPr>
          <w:b/>
          <w:spacing w:val="-2"/>
          <w:sz w:val="24"/>
        </w:rPr>
        <w:t>50900.000211/2022-91)</w:t>
      </w:r>
      <w:r>
        <w:rPr>
          <w:spacing w:val="-2"/>
          <w:sz w:val="24"/>
        </w:rPr>
        <w:t>;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852" w:val="left" w:leader="none"/>
          <w:tab w:pos="4063" w:val="left" w:leader="none"/>
          <w:tab w:pos="5257" w:val="left" w:leader="none"/>
          <w:tab w:pos="8004" w:val="left" w:leader="none"/>
          <w:tab w:pos="936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 </w:t>
      </w:r>
      <w:r>
        <w:rPr>
          <w:b/>
          <w:sz w:val="24"/>
        </w:rPr>
        <w:t>LOPES, OSWALDO GEORGE FONTENELE </w:t>
      </w:r>
      <w:r>
        <w:rPr>
          <w:sz w:val="24"/>
        </w:rPr>
        <w:t>e </w:t>
      </w:r>
      <w:r>
        <w:rPr>
          <w:b/>
          <w:sz w:val="24"/>
        </w:rPr>
        <w:t>THIAGO ARAÚJO MONTEZUMA;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11284522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319314B8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11284522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196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(11284522)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196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(11284522)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2026-08-05T19:17:07Z</dcterms:created>
  <dcterms:modified xsi:type="dcterms:W3CDTF">2026-08-05T19:17:07Z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