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34 (10770964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34,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16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XV,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0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1°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- PRORROGAR</w:t>
      </w:r>
      <w:r>
        <w:rPr>
          <w:sz w:val="24"/>
        </w:rPr>
        <w:t>, por 60 (sessenta) dias, o prazo de apuração da comissão de sindicância composta pelos empregados</w:t>
      </w:r>
      <w:r>
        <w:rPr>
          <w:spacing w:val="-13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 </w:t>
      </w:r>
      <w:r>
        <w:rPr>
          <w:b/>
          <w:sz w:val="24"/>
        </w:rPr>
        <w:t>MARCOS SÁVIO MENEZES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LOURENÇO</w:t>
      </w:r>
      <w:r>
        <w:rPr>
          <w:b/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b/>
          <w:sz w:val="24"/>
        </w:rPr>
        <w:t>FRANCISCO ROBERTO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ARAÚJO LOUREIRO</w:t>
      </w:r>
      <w:r>
        <w:rPr>
          <w:b/>
          <w:spacing w:val="-15"/>
          <w:sz w:val="24"/>
        </w:rPr>
        <w:t> </w:t>
      </w:r>
      <w:r>
        <w:rPr>
          <w:sz w:val="24"/>
        </w:rPr>
        <w:t>, que tem por finalidade a apuração de responsabilidade acerca dos fatos relatados que culminaram na aplicação de penalidade de multa pela Anvisa, conforme </w:t>
      </w:r>
      <w:r>
        <w:rPr>
          <w:b/>
          <w:sz w:val="24"/>
        </w:rPr>
        <w:t>Parecer de Juízo de Admissibilidade AUDINT nº 015/2022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(Processos SEI 50900.001088/2022-25 </w:t>
      </w:r>
      <w:r>
        <w:rPr>
          <w:sz w:val="24"/>
        </w:rPr>
        <w:t>e </w:t>
      </w:r>
      <w:r>
        <w:rPr>
          <w:b/>
          <w:sz w:val="24"/>
        </w:rPr>
        <w:t>50900.000624/2020-11).</w:t>
      </w:r>
    </w:p>
    <w:p>
      <w:pPr>
        <w:spacing w:before="109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7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406324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1129307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81070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83466pt;width:525.85pt;height:1.2pt;mso-position-horizontal-relative:page;mso-position-vertical-relative:paragraph;z-index:-15728640;mso-wrap-distance-left:0;mso-wrap-distance-right:0" id="docshapegroup4" coordorigin="689,128" coordsize="10517,24">
                <v:shape style="position:absolute;left:689;top:127;width:10517;height:12" id="docshape5" coordorigin="689,128" coordsize="10517,12" path="m11194,140l689,140,689,128,11206,128,11194,140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40" coordsize="10517,12" path="m11206,152l689,152,701,140,11206,140,11206,152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8" coordsize="12,24" path="m689,152l689,128,701,128,701,140,689,152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8" coordsize="12,24" path="m11206,152l11194,152,11194,140,11206,128,11206,152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10770964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36C3CEC5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10" o:title=""/>
                </v:shape>
                <v:shape style="position:absolute;left:9220;top:427;width:1917;height:398" type="#_x0000_t75" id="docshape22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10770964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34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(10770964)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34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(10770964)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664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2026-04-30T13:04:40Z</dcterms:created>
  <dcterms:modified xsi:type="dcterms:W3CDTF">2026-04-30T13:04:40Z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2026-04-28T00:00:00Z</vt:filetime>
  </property>
</Properties>
</file>