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44"/>
        <w:rPr>
          <w:sz w:val="20"/>
        </w:rPr>
      </w:pPr>
      <w:bookmarkStart w:name="Ata de Reunião 7994096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2867" w:right="2944"/>
        <w:jc w:val="center"/>
      </w:pPr>
      <w:r>
        <w:rPr/>
        <w:t>COMPANHIA</w:t>
      </w:r>
      <w:r>
        <w:rPr>
          <w:spacing w:val="-10"/>
        </w:rPr>
        <w:t> </w:t>
      </w:r>
      <w:r>
        <w:rPr/>
        <w:t>DOCAS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CEARÁ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4264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2"/>
          <w:sz w:val="26"/>
        </w:rPr>
        <w:t> </w:t>
      </w:r>
      <w:r>
        <w:rPr>
          <w:sz w:val="26"/>
        </w:rPr>
        <w:t>DE</w:t>
      </w:r>
      <w:r>
        <w:rPr>
          <w:spacing w:val="3"/>
          <w:sz w:val="26"/>
        </w:rPr>
        <w:t> </w:t>
      </w:r>
      <w:r>
        <w:rPr>
          <w:sz w:val="26"/>
        </w:rPr>
        <w:t>REUNIÃO</w:t>
      </w:r>
    </w:p>
    <w:p>
      <w:pPr>
        <w:pStyle w:val="Title"/>
        <w:spacing w:line="439" w:lineRule="auto"/>
      </w:pPr>
      <w:r>
        <w:rPr/>
        <w:t>ATA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633ª</w:t>
      </w:r>
      <w:r>
        <w:rPr>
          <w:spacing w:val="1"/>
        </w:rPr>
        <w:t> </w:t>
      </w:r>
      <w:r>
        <w:rPr/>
        <w:t>REUNIÃO</w:t>
      </w:r>
      <w:r>
        <w:rPr>
          <w:spacing w:val="1"/>
        </w:rPr>
        <w:t> </w:t>
      </w:r>
      <w:r>
        <w:rPr/>
        <w:t>ORDINÁRIA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CONSELHO</w:t>
      </w:r>
      <w:r>
        <w:rPr>
          <w:spacing w:val="4"/>
        </w:rPr>
        <w:t> </w:t>
      </w:r>
      <w:r>
        <w:rPr/>
        <w:t>FISCAL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COMPANHIA</w:t>
      </w:r>
      <w:r>
        <w:rPr>
          <w:spacing w:val="5"/>
        </w:rPr>
        <w:t> </w:t>
      </w:r>
      <w:r>
        <w:rPr/>
        <w:t>DOCAS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CEARÁ</w:t>
      </w:r>
    </w:p>
    <w:p>
      <w:pPr>
        <w:pStyle w:val="BodyText"/>
        <w:rPr>
          <w:b/>
          <w:sz w:val="34"/>
        </w:rPr>
      </w:pPr>
    </w:p>
    <w:p>
      <w:pPr>
        <w:spacing w:before="0"/>
        <w:ind w:left="228" w:right="0" w:firstLine="0"/>
        <w:jc w:val="both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2"/>
          <w:sz w:val="24"/>
        </w:rPr>
        <w:t> </w:t>
      </w:r>
      <w:r>
        <w:rPr>
          <w:sz w:val="24"/>
        </w:rPr>
        <w:t>26/01/2024</w:t>
      </w:r>
      <w:r>
        <w:rPr>
          <w:spacing w:val="-9"/>
          <w:sz w:val="24"/>
        </w:rPr>
        <w:t> </w:t>
      </w:r>
      <w:r>
        <w:rPr>
          <w:sz w:val="24"/>
        </w:rPr>
        <w:t>08h30min</w:t>
      </w:r>
    </w:p>
    <w:p>
      <w:pPr>
        <w:spacing w:before="118"/>
        <w:ind w:left="228" w:right="0" w:firstLine="0"/>
        <w:jc w:val="both"/>
        <w:rPr>
          <w:sz w:val="24"/>
        </w:rPr>
      </w:pPr>
      <w:r>
        <w:rPr>
          <w:b/>
          <w:sz w:val="24"/>
        </w:rPr>
        <w:t>LOCAL:</w:t>
      </w:r>
      <w:r>
        <w:rPr>
          <w:b/>
          <w:spacing w:val="-4"/>
          <w:sz w:val="24"/>
        </w:rPr>
        <w:t> </w:t>
      </w:r>
      <w:r>
        <w:rPr>
          <w:sz w:val="24"/>
        </w:rPr>
        <w:t>Sala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Reuniões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CDC</w:t>
      </w:r>
    </w:p>
    <w:p>
      <w:pPr>
        <w:pStyle w:val="BodyText"/>
        <w:spacing w:before="117"/>
        <w:ind w:left="228" w:right="308"/>
        <w:jc w:val="both"/>
      </w:pPr>
      <w:r>
        <w:rPr>
          <w:b/>
        </w:rPr>
        <w:t>PRESENÇAS</w:t>
      </w:r>
      <w:r>
        <w:rPr>
          <w:b/>
          <w:spacing w:val="-11"/>
        </w:rPr>
        <w:t> </w:t>
      </w:r>
      <w:r>
        <w:rPr>
          <w:b/>
        </w:rPr>
        <w:t>DOS</w:t>
      </w:r>
      <w:r>
        <w:rPr>
          <w:b/>
          <w:spacing w:val="-11"/>
        </w:rPr>
        <w:t> </w:t>
      </w:r>
      <w:r>
        <w:rPr>
          <w:b/>
        </w:rPr>
        <w:t>CONSELHEIROS:</w:t>
      </w:r>
      <w:r>
        <w:rPr>
          <w:b/>
          <w:spacing w:val="-5"/>
        </w:rPr>
        <w:t> </w:t>
      </w:r>
      <w:r>
        <w:rPr/>
        <w:t>Rita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Cássia</w:t>
      </w:r>
      <w:r>
        <w:rPr>
          <w:spacing w:val="-11"/>
        </w:rPr>
        <w:t> </w:t>
      </w:r>
      <w:r>
        <w:rPr/>
        <w:t>Vandanezi</w:t>
      </w:r>
      <w:r>
        <w:rPr>
          <w:spacing w:val="-10"/>
        </w:rPr>
        <w:t> </w:t>
      </w:r>
      <w:r>
        <w:rPr/>
        <w:t>Munck,</w:t>
      </w:r>
      <w:r>
        <w:rPr>
          <w:spacing w:val="-11"/>
        </w:rPr>
        <w:t> </w:t>
      </w:r>
      <w:r>
        <w:rPr/>
        <w:t>representante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de</w:t>
      </w:r>
      <w:r>
        <w:rPr>
          <w:spacing w:val="-57"/>
        </w:rPr>
        <w:t> </w:t>
      </w:r>
      <w:r>
        <w:rPr/>
        <w:t>Portos e Aeroportos; Lucas Alberto Vissotto Júnior, representante do Ministério de Portos e Aeroportos; e</w:t>
      </w:r>
      <w:r>
        <w:rPr>
          <w:spacing w:val="1"/>
        </w:rPr>
        <w:t> </w:t>
      </w:r>
      <w:r>
        <w:rPr/>
        <w:t>Ivo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Pinho</w:t>
      </w:r>
      <w:r>
        <w:rPr>
          <w:spacing w:val="-2"/>
        </w:rPr>
        <w:t> </w:t>
      </w:r>
      <w:r>
        <w:rPr/>
        <w:t>Timbó,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Tesouro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  <w:rPr>
          <w:sz w:val="26"/>
        </w:rPr>
      </w:pPr>
    </w:p>
    <w:p>
      <w:pPr>
        <w:pStyle w:val="BodyText"/>
        <w:spacing w:before="209"/>
        <w:ind w:left="228"/>
        <w:jc w:val="both"/>
      </w:pPr>
      <w:r>
        <w:rPr>
          <w:b/>
        </w:rPr>
        <w:t>Quórum:</w:t>
      </w:r>
      <w:r>
        <w:rPr>
          <w:b/>
          <w:spacing w:val="-10"/>
        </w:rPr>
        <w:t> </w:t>
      </w:r>
      <w:r>
        <w:rPr/>
        <w:t>Conselheiros</w:t>
      </w:r>
      <w:r>
        <w:rPr>
          <w:spacing w:val="-10"/>
        </w:rPr>
        <w:t> </w:t>
      </w:r>
      <w:r>
        <w:rPr/>
        <w:t>representando</w:t>
      </w:r>
      <w:r>
        <w:rPr>
          <w:spacing w:val="-11"/>
        </w:rPr>
        <w:t> </w:t>
      </w:r>
      <w:r>
        <w:rPr/>
        <w:t>100%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presença.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28"/>
        <w:jc w:val="both"/>
      </w:pPr>
      <w:r>
        <w:rPr>
          <w:b/>
        </w:rPr>
        <w:t>Convidados:</w:t>
      </w:r>
      <w:r>
        <w:rPr>
          <w:b/>
          <w:spacing w:val="-7"/>
        </w:rPr>
        <w:t> </w:t>
      </w:r>
      <w:r>
        <w:rPr/>
        <w:t>Theury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Gonçalves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Coordenadora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Auditoria</w:t>
      </w:r>
      <w:r>
        <w:rPr>
          <w:spacing w:val="-9"/>
        </w:rPr>
        <w:t> </w:t>
      </w:r>
      <w:r>
        <w:rPr/>
        <w:t>Interna.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left"/>
      </w:pPr>
      <w:r>
        <w:rPr/>
        <w:t>ABERTURA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TRABALHOS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line="275" w:lineRule="exact" w:before="89"/>
        <w:ind w:left="1635"/>
      </w:pPr>
      <w:r>
        <w:rPr/>
        <w:t>A</w:t>
      </w:r>
      <w:r>
        <w:rPr>
          <w:spacing w:val="-15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Conselho</w:t>
      </w:r>
      <w:r>
        <w:rPr>
          <w:spacing w:val="-4"/>
        </w:rPr>
        <w:t> </w:t>
      </w:r>
      <w:r>
        <w:rPr/>
        <w:t>deu</w:t>
      </w:r>
      <w:r>
        <w:rPr>
          <w:spacing w:val="-4"/>
        </w:rPr>
        <w:t> </w:t>
      </w:r>
      <w:r>
        <w:rPr/>
        <w:t>boas</w:t>
      </w:r>
      <w:r>
        <w:rPr>
          <w:spacing w:val="-4"/>
        </w:rPr>
        <w:t> </w:t>
      </w:r>
      <w:r>
        <w:rPr/>
        <w:t>vindas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seguida</w:t>
      </w:r>
      <w:r>
        <w:rPr>
          <w:spacing w:val="-4"/>
        </w:rPr>
        <w:t> </w:t>
      </w:r>
      <w:r>
        <w:rPr/>
        <w:t>passou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primeiro</w:t>
      </w:r>
      <w:r>
        <w:rPr>
          <w:spacing w:val="-4"/>
        </w:rPr>
        <w:t> </w:t>
      </w:r>
      <w:r>
        <w:rPr/>
        <w:t>item</w:t>
      </w:r>
    </w:p>
    <w:p>
      <w:pPr>
        <w:pStyle w:val="BodyText"/>
        <w:spacing w:line="275" w:lineRule="exact"/>
        <w:ind w:left="228"/>
      </w:pPr>
      <w:r>
        <w:rPr/>
        <w:t>de</w:t>
      </w:r>
      <w:r>
        <w:rPr>
          <w:spacing w:val="-5"/>
        </w:rPr>
        <w:t> </w:t>
      </w:r>
      <w:r>
        <w:rPr/>
        <w:t>pauta.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89" w:after="0"/>
        <w:ind w:left="466" w:right="0" w:hanging="239"/>
        <w:jc w:val="both"/>
      </w:pPr>
      <w:r>
        <w:rPr/>
        <w:t>ORDEM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DIA: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Relatório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Auditoria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Externa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referente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trimestre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2023</w:t>
      </w:r>
    </w:p>
    <w:p>
      <w:pPr>
        <w:pStyle w:val="BodyText"/>
        <w:spacing w:before="117"/>
        <w:ind w:left="228" w:right="318" w:firstLine="1406"/>
        <w:jc w:val="both"/>
      </w:pPr>
      <w:r>
        <w:rPr/>
        <w:t>O Conselho recebeu relatório contendo resultado da análise de Auditoria Externa referente</w:t>
      </w:r>
      <w:r>
        <w:rPr>
          <w:spacing w:val="1"/>
        </w:rPr>
        <w:t> </w:t>
      </w:r>
      <w:r>
        <w:rPr/>
        <w:t>ao 3º trimestre/2023. A AUDIPLAC - Auditoria e Assessoria Contábil S/S, realizou uma apresentação</w:t>
      </w:r>
      <w:r>
        <w:rPr>
          <w:spacing w:val="1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citado.</w:t>
      </w:r>
    </w:p>
    <w:p>
      <w:pPr>
        <w:pStyle w:val="BodyText"/>
        <w:spacing w:before="114"/>
        <w:ind w:left="228" w:right="315" w:firstLine="1406"/>
        <w:jc w:val="both"/>
      </w:pPr>
      <w:r>
        <w:rPr/>
        <w:t>O Conselho solicita detalhamento das despesas que compõem a conta de “Despesas gerais”,</w:t>
      </w:r>
      <w:r>
        <w:rPr>
          <w:spacing w:val="-57"/>
        </w:rPr>
        <w:t> </w:t>
      </w:r>
      <w:r>
        <w:rPr/>
        <w:t>tendo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vista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alto</w:t>
      </w:r>
      <w:r>
        <w:rPr>
          <w:spacing w:val="-2"/>
        </w:rPr>
        <w:t> </w:t>
      </w:r>
      <w:r>
        <w:rPr/>
        <w:t>valor</w:t>
      </w:r>
      <w:r>
        <w:rPr>
          <w:spacing w:val="-1"/>
        </w:rPr>
        <w:t> </w:t>
      </w:r>
      <w:r>
        <w:rPr/>
        <w:t>registrado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conta.</w:t>
      </w:r>
    </w:p>
    <w:p>
      <w:pPr>
        <w:pStyle w:val="BodyText"/>
        <w:spacing w:before="116"/>
        <w:ind w:left="228" w:right="305" w:firstLine="1406"/>
        <w:jc w:val="both"/>
      </w:pPr>
      <w:r>
        <w:rPr/>
        <w:t>No que se refere às ações judiciais, o Conselho solicita que na auditoria referente ao 4º</w:t>
      </w:r>
      <w:r>
        <w:rPr>
          <w:spacing w:val="1"/>
        </w:rPr>
        <w:t> </w:t>
      </w:r>
      <w:r>
        <w:rPr/>
        <w:t>trimestre de 2023, sejam verificados, por amostragem, os prognósticos informados pelo setor jurídico e sua</w:t>
      </w:r>
      <w:r>
        <w:rPr>
          <w:spacing w:val="-58"/>
        </w:rPr>
        <w:t> </w:t>
      </w:r>
      <w:r>
        <w:rPr/>
        <w:t>fundamentação,</w:t>
      </w:r>
      <w:r>
        <w:rPr>
          <w:spacing w:val="-2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seus</w:t>
      </w:r>
      <w:r>
        <w:rPr>
          <w:spacing w:val="-1"/>
        </w:rPr>
        <w:t> </w:t>
      </w:r>
      <w:r>
        <w:rPr/>
        <w:t>registros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setor</w:t>
      </w:r>
      <w:r>
        <w:rPr>
          <w:spacing w:val="-1"/>
        </w:rPr>
        <w:t> </w:t>
      </w:r>
      <w:r>
        <w:rPr/>
        <w:t>contábil.</w:t>
      </w:r>
    </w:p>
    <w:p>
      <w:pPr>
        <w:pStyle w:val="BodyText"/>
        <w:spacing w:before="114"/>
        <w:ind w:left="1635"/>
        <w:jc w:val="both"/>
      </w:pPr>
      <w:r>
        <w:rPr/>
        <w:t>O</w:t>
      </w:r>
      <w:r>
        <w:rPr>
          <w:spacing w:val="-6"/>
        </w:rPr>
        <w:t> </w:t>
      </w:r>
      <w:r>
        <w:rPr/>
        <w:t>Conselho</w:t>
      </w:r>
      <w:r>
        <w:rPr>
          <w:spacing w:val="-5"/>
        </w:rPr>
        <w:t> </w:t>
      </w:r>
      <w:r>
        <w:rPr/>
        <w:t>solicita</w:t>
      </w:r>
      <w:r>
        <w:rPr>
          <w:spacing w:val="-5"/>
        </w:rPr>
        <w:t> </w:t>
      </w:r>
      <w:r>
        <w:rPr/>
        <w:t>manifestação</w:t>
      </w:r>
      <w:r>
        <w:rPr>
          <w:spacing w:val="-5"/>
        </w:rPr>
        <w:t> </w:t>
      </w:r>
      <w:r>
        <w:rPr/>
        <w:t>quanto</w:t>
      </w:r>
      <w:r>
        <w:rPr>
          <w:spacing w:val="-6"/>
        </w:rPr>
        <w:t> </w:t>
      </w:r>
      <w:r>
        <w:rPr/>
        <w:t>ao</w:t>
      </w:r>
      <w:r>
        <w:rPr>
          <w:spacing w:val="-5"/>
        </w:rPr>
        <w:t> </w:t>
      </w:r>
      <w:r>
        <w:rPr/>
        <w:t>andamento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criação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normativo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acordo</w:t>
      </w:r>
    </w:p>
    <w:p>
      <w:pPr>
        <w:pStyle w:val="BodyText"/>
        <w:spacing w:line="275" w:lineRule="exact"/>
        <w:ind w:left="228"/>
      </w:pPr>
      <w:r>
        <w:rPr/>
        <w:t>judicial.</w:t>
      </w:r>
    </w:p>
    <w:p>
      <w:pPr>
        <w:pStyle w:val="BodyText"/>
        <w:spacing w:before="117"/>
        <w:ind w:left="1635"/>
      </w:pPr>
      <w:r>
        <w:rPr/>
        <w:t>Considerando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demora</w:t>
      </w:r>
      <w:r>
        <w:rPr>
          <w:spacing w:val="16"/>
        </w:rPr>
        <w:t> </w:t>
      </w:r>
      <w:r>
        <w:rPr/>
        <w:t>na</w:t>
      </w:r>
      <w:r>
        <w:rPr>
          <w:spacing w:val="16"/>
        </w:rPr>
        <w:t> </w:t>
      </w:r>
      <w:r>
        <w:rPr/>
        <w:t>avaliação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auditoria</w:t>
      </w:r>
      <w:r>
        <w:rPr>
          <w:spacing w:val="16"/>
        </w:rPr>
        <w:t> </w:t>
      </w:r>
      <w:r>
        <w:rPr/>
        <w:t>externa</w:t>
      </w:r>
      <w:r>
        <w:rPr>
          <w:spacing w:val="17"/>
        </w:rPr>
        <w:t> </w:t>
      </w:r>
      <w:r>
        <w:rPr/>
        <w:t>nos</w:t>
      </w:r>
      <w:r>
        <w:rPr>
          <w:spacing w:val="16"/>
        </w:rPr>
        <w:t> </w:t>
      </w:r>
      <w:r>
        <w:rPr/>
        <w:t>registros</w:t>
      </w:r>
      <w:r>
        <w:rPr>
          <w:spacing w:val="16"/>
        </w:rPr>
        <w:t> </w:t>
      </w:r>
      <w:r>
        <w:rPr/>
        <w:t>contábeis</w:t>
      </w:r>
      <w:r>
        <w:rPr>
          <w:spacing w:val="16"/>
        </w:rPr>
        <w:t> </w:t>
      </w:r>
      <w:r>
        <w:rPr/>
        <w:t>referente</w:t>
      </w:r>
    </w:p>
    <w:p>
      <w:pPr>
        <w:pStyle w:val="BodyText"/>
        <w:ind w:left="228" w:right="308"/>
        <w:jc w:val="both"/>
      </w:pPr>
      <w:r>
        <w:rPr/>
        <w:t>ao 3º trimestre de 2023, em razão de procedimentos contratuais, o Conselho solicita que a AUDINT</w:t>
      </w:r>
      <w:r>
        <w:rPr>
          <w:spacing w:val="1"/>
        </w:rPr>
        <w:t> </w:t>
      </w:r>
      <w:r>
        <w:rPr/>
        <w:t>proceda com a imediata solicitação de parecer jurídico que verifique a possibilidade de antecipação da</w:t>
      </w:r>
      <w:r>
        <w:rPr>
          <w:spacing w:val="1"/>
        </w:rPr>
        <w:t> </w:t>
      </w:r>
      <w:r>
        <w:rPr/>
        <w:t>finalização do contrato, a fim de que não prejudique a análise do 3º trimestre de 2024; ou que aponte outra</w:t>
      </w:r>
      <w:r>
        <w:rPr>
          <w:spacing w:val="1"/>
        </w:rPr>
        <w:t> </w:t>
      </w:r>
      <w:r>
        <w:rPr/>
        <w:t>possível</w:t>
      </w:r>
      <w:r>
        <w:rPr>
          <w:spacing w:val="-4"/>
        </w:rPr>
        <w:t> </w:t>
      </w:r>
      <w:r>
        <w:rPr/>
        <w:t>solução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problema</w:t>
      </w:r>
      <w:r>
        <w:rPr>
          <w:spacing w:val="-3"/>
        </w:rPr>
        <w:t> </w:t>
      </w:r>
      <w:r>
        <w:rPr/>
        <w:t>relatado,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está</w:t>
      </w:r>
      <w:r>
        <w:rPr>
          <w:spacing w:val="-3"/>
        </w:rPr>
        <w:t> </w:t>
      </w:r>
      <w:r>
        <w:rPr/>
        <w:t>comprometendo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atuação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Conselho.</w:t>
      </w:r>
    </w:p>
    <w:p>
      <w:pPr>
        <w:spacing w:after="0"/>
        <w:jc w:val="both"/>
        <w:sectPr>
          <w:footerReference w:type="default" r:id="rId5"/>
          <w:type w:val="continuous"/>
          <w:pgSz w:w="11900" w:h="16840"/>
          <w:pgMar w:footer="181" w:top="560" w:bottom="380" w:left="580" w:right="500"/>
          <w:pgNumType w:start="1"/>
        </w:sectPr>
      </w:pPr>
    </w:p>
    <w:p>
      <w:pPr>
        <w:pStyle w:val="Heading1"/>
        <w:numPr>
          <w:ilvl w:val="1"/>
          <w:numId w:val="1"/>
        </w:numPr>
        <w:tabs>
          <w:tab w:pos="631" w:val="left" w:leader="none"/>
        </w:tabs>
        <w:spacing w:line="240" w:lineRule="auto" w:before="74" w:after="0"/>
        <w:ind w:left="228" w:right="322" w:firstLine="0"/>
        <w:jc w:val="both"/>
      </w:pPr>
      <w:r>
        <w:rPr/>
        <w:t>- Análise do Balancete e acompanhamento mensal dos resultados econômicos – financeiros –</w:t>
      </w:r>
      <w:r>
        <w:rPr>
          <w:spacing w:val="1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spacing w:before="115"/>
        <w:ind w:left="228" w:right="307" w:firstLine="1406"/>
        <w:jc w:val="both"/>
      </w:pPr>
      <w:r>
        <w:rPr/>
        <w:t>O Conselho recebeu o Relatório de Análise das Contas do Balancete da Companhia Docas</w:t>
      </w:r>
      <w:r>
        <w:rPr>
          <w:spacing w:val="1"/>
        </w:rPr>
        <w:t> </w:t>
      </w:r>
      <w:r>
        <w:rPr/>
        <w:t>do Ceará, referente ao mês de novembro / 2023, apresentado pela Controller Auditoria e Assessoria</w:t>
      </w:r>
      <w:r>
        <w:rPr>
          <w:spacing w:val="1"/>
        </w:rPr>
        <w:t> </w:t>
      </w:r>
      <w:r>
        <w:rPr/>
        <w:t>Contábil S/S, que assessora este Colegiado. O Coordenador financeiro, Edgar Ribeiro, participou da</w:t>
      </w:r>
      <w:r>
        <w:rPr>
          <w:spacing w:val="1"/>
        </w:rPr>
        <w:t> </w:t>
      </w:r>
      <w:r>
        <w:rPr/>
        <w:t>reunião e apresentou o acompanhamento mensal dos resultados econômico – financeiro, referente às</w:t>
      </w:r>
      <w:r>
        <w:rPr>
          <w:spacing w:val="1"/>
        </w:rPr>
        <w:t> </w:t>
      </w:r>
      <w:r>
        <w:rPr/>
        <w:t>receitas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despesas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CDC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2023,</w:t>
      </w:r>
      <w:r>
        <w:rPr>
          <w:spacing w:val="-4"/>
        </w:rPr>
        <w:t> </w:t>
      </w:r>
      <w:r>
        <w:rPr/>
        <w:t>esclarecendo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dúvidas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conselheiros.</w:t>
      </w:r>
    </w:p>
    <w:p>
      <w:pPr>
        <w:pStyle w:val="BodyText"/>
        <w:spacing w:before="111"/>
        <w:ind w:left="228" w:right="316" w:firstLine="1406"/>
        <w:jc w:val="both"/>
      </w:pPr>
      <w:r>
        <w:rPr/>
        <w:t>No tocante à conta de “serviço de manutenção náutica”, o Conselho solicita manifestação</w:t>
      </w:r>
      <w:r>
        <w:rPr>
          <w:spacing w:val="1"/>
        </w:rPr>
        <w:t> </w:t>
      </w:r>
      <w:r>
        <w:rPr/>
        <w:t>sobre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é</w:t>
      </w:r>
      <w:r>
        <w:rPr>
          <w:spacing w:val="-2"/>
        </w:rPr>
        <w:t> </w:t>
      </w:r>
      <w:r>
        <w:rPr/>
        <w:t>realizado</w:t>
      </w:r>
      <w:r>
        <w:rPr>
          <w:spacing w:val="-1"/>
        </w:rPr>
        <w:t> </w:t>
      </w:r>
      <w:r>
        <w:rPr/>
        <w:t>referido</w:t>
      </w:r>
      <w:r>
        <w:rPr>
          <w:spacing w:val="-2"/>
        </w:rPr>
        <w:t> </w:t>
      </w:r>
      <w:r>
        <w:rPr/>
        <w:t>pagamento.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both"/>
      </w:pPr>
      <w:r>
        <w:rPr/>
        <w:t>-</w:t>
      </w:r>
      <w:r>
        <w:rPr>
          <w:spacing w:val="-5"/>
        </w:rPr>
        <w:t> </w:t>
      </w:r>
      <w:r>
        <w:rPr/>
        <w:t>Juros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Multas</w:t>
      </w:r>
      <w:r>
        <w:rPr>
          <w:spacing w:val="-4"/>
        </w:rPr>
        <w:t> </w:t>
      </w:r>
      <w:r>
        <w:rPr/>
        <w:t>–</w:t>
      </w:r>
      <w:r>
        <w:rPr>
          <w:spacing w:val="4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2023</w:t>
      </w:r>
    </w:p>
    <w:p>
      <w:pPr>
        <w:pStyle w:val="BodyText"/>
        <w:spacing w:before="118"/>
        <w:ind w:left="228" w:right="309" w:firstLine="1406"/>
        <w:jc w:val="both"/>
      </w:pPr>
      <w:r>
        <w:rPr/>
        <w:t>O Conselho recebeu o relatório contendo o acompanhamento da apuração de juros e multas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novembro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both"/>
      </w:pPr>
      <w:r>
        <w:rPr/>
        <w:t>-</w:t>
      </w:r>
      <w:r>
        <w:rPr>
          <w:spacing w:val="-7"/>
        </w:rPr>
        <w:t> </w:t>
      </w:r>
      <w:r>
        <w:rPr/>
        <w:t>NEFIL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Orçamentária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novembro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8"/>
        <w:ind w:left="228" w:right="318" w:firstLine="1406"/>
        <w:jc w:val="both"/>
      </w:pPr>
      <w:r>
        <w:rPr/>
        <w:t>O Conselho recebeu o NEFIL e o relatório de Execução Orçamentária, referentes ao mês de</w:t>
      </w:r>
      <w:r>
        <w:rPr>
          <w:spacing w:val="-57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both"/>
      </w:pPr>
      <w:r>
        <w:rPr/>
        <w:t>-</w:t>
      </w:r>
      <w:r>
        <w:rPr>
          <w:spacing w:val="-9"/>
        </w:rPr>
        <w:t> </w:t>
      </w:r>
      <w:r>
        <w:rPr/>
        <w:t>Demonstrativo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rendimento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aplicações</w:t>
      </w:r>
      <w:r>
        <w:rPr>
          <w:spacing w:val="-8"/>
        </w:rPr>
        <w:t> </w:t>
      </w:r>
      <w:r>
        <w:rPr/>
        <w:t>financeiras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/</w:t>
      </w:r>
      <w:r>
        <w:rPr>
          <w:spacing w:val="-9"/>
        </w:rPr>
        <w:t> </w:t>
      </w:r>
      <w:r>
        <w:rPr/>
        <w:t>2023</w:t>
      </w:r>
    </w:p>
    <w:p>
      <w:pPr>
        <w:pStyle w:val="BodyText"/>
        <w:spacing w:before="117"/>
        <w:ind w:left="1635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recebeu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Demonstrativo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rendimento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aplicações</w:t>
      </w:r>
      <w:r>
        <w:rPr>
          <w:spacing w:val="-7"/>
        </w:rPr>
        <w:t> </w:t>
      </w:r>
      <w:r>
        <w:rPr/>
        <w:t>financeiras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/</w:t>
      </w:r>
    </w:p>
    <w:p>
      <w:pPr>
        <w:pStyle w:val="BodyText"/>
        <w:spacing w:line="275" w:lineRule="exact"/>
        <w:ind w:left="228"/>
      </w:pP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left"/>
      </w:pPr>
      <w:r>
        <w:rPr/>
        <w:t>–</w:t>
      </w:r>
      <w:r>
        <w:rPr>
          <w:spacing w:val="-7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Gerencial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7"/>
        <w:ind w:left="228" w:firstLine="1406"/>
      </w:pPr>
      <w:r>
        <w:rPr/>
        <w:t>O</w:t>
      </w:r>
      <w:r>
        <w:rPr>
          <w:spacing w:val="36"/>
        </w:rPr>
        <w:t> </w:t>
      </w:r>
      <w:r>
        <w:rPr/>
        <w:t>Sr.</w:t>
      </w:r>
      <w:r>
        <w:rPr>
          <w:spacing w:val="37"/>
        </w:rPr>
        <w:t> </w:t>
      </w:r>
      <w:r>
        <w:rPr/>
        <w:t>Mário</w:t>
      </w:r>
      <w:r>
        <w:rPr>
          <w:spacing w:val="36"/>
        </w:rPr>
        <w:t> </w:t>
      </w:r>
      <w:r>
        <w:rPr/>
        <w:t>Jorge</w:t>
      </w:r>
      <w:r>
        <w:rPr>
          <w:spacing w:val="37"/>
        </w:rPr>
        <w:t> </w:t>
      </w:r>
      <w:r>
        <w:rPr/>
        <w:t>Cavalcanti</w:t>
      </w:r>
      <w:r>
        <w:rPr>
          <w:spacing w:val="36"/>
        </w:rPr>
        <w:t> </w:t>
      </w:r>
      <w:r>
        <w:rPr/>
        <w:t>compareceu</w:t>
      </w:r>
      <w:r>
        <w:rPr>
          <w:spacing w:val="37"/>
        </w:rPr>
        <w:t> </w:t>
      </w:r>
      <w:r>
        <w:rPr/>
        <w:t>à</w:t>
      </w:r>
      <w:r>
        <w:rPr>
          <w:spacing w:val="36"/>
        </w:rPr>
        <w:t> </w:t>
      </w:r>
      <w:r>
        <w:rPr/>
        <w:t>reunião</w:t>
      </w:r>
      <w:r>
        <w:rPr>
          <w:spacing w:val="37"/>
        </w:rPr>
        <w:t> </w:t>
      </w:r>
      <w:r>
        <w:rPr/>
        <w:t>e</w:t>
      </w:r>
      <w:r>
        <w:rPr>
          <w:spacing w:val="36"/>
        </w:rPr>
        <w:t> </w:t>
      </w:r>
      <w:r>
        <w:rPr/>
        <w:t>apresentou</w:t>
      </w:r>
      <w:r>
        <w:rPr>
          <w:spacing w:val="37"/>
        </w:rPr>
        <w:t> </w:t>
      </w:r>
      <w:r>
        <w:rPr/>
        <w:t>o</w:t>
      </w:r>
      <w:r>
        <w:rPr>
          <w:spacing w:val="36"/>
        </w:rPr>
        <w:t> </w:t>
      </w:r>
      <w:r>
        <w:rPr/>
        <w:t>Relatório</w:t>
      </w:r>
      <w:r>
        <w:rPr>
          <w:spacing w:val="37"/>
        </w:rPr>
        <w:t> </w:t>
      </w:r>
      <w:r>
        <w:rPr/>
        <w:t>Gerencial</w:t>
      </w:r>
      <w:r>
        <w:rPr>
          <w:spacing w:val="-57"/>
        </w:rPr>
        <w:t> </w:t>
      </w:r>
      <w:r>
        <w:rPr/>
        <w:t>referente</w:t>
      </w:r>
      <w:r>
        <w:rPr>
          <w:spacing w:val="-2"/>
        </w:rPr>
        <w:t> </w:t>
      </w:r>
      <w:r>
        <w:rPr/>
        <w:t>ao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spacing w:before="116"/>
        <w:ind w:left="1635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solicita</w:t>
      </w:r>
      <w:r>
        <w:rPr>
          <w:spacing w:val="-8"/>
        </w:rPr>
        <w:t> </w:t>
      </w:r>
      <w:r>
        <w:rPr/>
        <w:t>manifestação</w:t>
      </w:r>
      <w:r>
        <w:rPr>
          <w:spacing w:val="-8"/>
        </w:rPr>
        <w:t> </w:t>
      </w:r>
      <w:r>
        <w:rPr/>
        <w:t>quanto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andamento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Derrocagem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berço</w:t>
      </w:r>
      <w:r>
        <w:rPr>
          <w:spacing w:val="-8"/>
        </w:rPr>
        <w:t> </w:t>
      </w:r>
      <w:r>
        <w:rPr/>
        <w:t>103.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left"/>
      </w:pPr>
      <w:r>
        <w:rPr/>
        <w:t>–</w:t>
      </w:r>
      <w:r>
        <w:rPr>
          <w:spacing w:val="-7"/>
        </w:rPr>
        <w:t> </w:t>
      </w:r>
      <w:r>
        <w:rPr/>
        <w:t>Certidões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Regularidade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janeiro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/>
        <w:t>2024</w:t>
      </w:r>
    </w:p>
    <w:p>
      <w:pPr>
        <w:pStyle w:val="BodyText"/>
        <w:spacing w:before="117"/>
        <w:ind w:left="228" w:firstLine="1406"/>
      </w:pPr>
      <w:r>
        <w:rPr/>
        <w:t>O</w:t>
      </w:r>
      <w:r>
        <w:rPr>
          <w:spacing w:val="13"/>
        </w:rPr>
        <w:t> </w:t>
      </w:r>
      <w:r>
        <w:rPr/>
        <w:t>Conselho</w:t>
      </w:r>
      <w:r>
        <w:rPr>
          <w:spacing w:val="13"/>
        </w:rPr>
        <w:t> </w:t>
      </w:r>
      <w:r>
        <w:rPr/>
        <w:t>recebeu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certidões</w:t>
      </w:r>
      <w:r>
        <w:rPr>
          <w:spacing w:val="14"/>
        </w:rPr>
        <w:t> </w:t>
      </w:r>
      <w:r>
        <w:rPr/>
        <w:t>municipais,</w:t>
      </w:r>
      <w:r>
        <w:rPr>
          <w:spacing w:val="13"/>
        </w:rPr>
        <w:t> </w:t>
      </w:r>
      <w:r>
        <w:rPr/>
        <w:t>estaduais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federais</w:t>
      </w:r>
      <w:r>
        <w:rPr>
          <w:spacing w:val="14"/>
        </w:rPr>
        <w:t> </w:t>
      </w:r>
      <w:r>
        <w:rPr/>
        <w:t>solicitadas,</w:t>
      </w:r>
      <w:r>
        <w:rPr>
          <w:spacing w:val="13"/>
        </w:rPr>
        <w:t> </w:t>
      </w:r>
      <w:r>
        <w:rPr/>
        <w:t>expedidas</w:t>
      </w:r>
      <w:r>
        <w:rPr>
          <w:spacing w:val="14"/>
        </w:rPr>
        <w:t> </w:t>
      </w:r>
      <w:r>
        <w:rPr/>
        <w:t>no</w:t>
      </w:r>
      <w:r>
        <w:rPr>
          <w:spacing w:val="-57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janeiro/2024.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22" w:val="left" w:leader="none"/>
        </w:tabs>
        <w:spacing w:line="240" w:lineRule="auto" w:before="211" w:after="0"/>
        <w:ind w:left="228" w:right="3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Atas</w:t>
      </w:r>
      <w:r>
        <w:rPr>
          <w:spacing w:val="12"/>
        </w:rPr>
        <w:t> </w:t>
      </w:r>
      <w:r>
        <w:rPr/>
        <w:t>das</w:t>
      </w:r>
      <w:r>
        <w:rPr>
          <w:spacing w:val="13"/>
        </w:rPr>
        <w:t> </w:t>
      </w:r>
      <w:r>
        <w:rPr/>
        <w:t>2447ª</w:t>
      </w:r>
      <w:r>
        <w:rPr>
          <w:spacing w:val="13"/>
        </w:rPr>
        <w:t> </w:t>
      </w:r>
      <w:r>
        <w:rPr/>
        <w:t>Reunião</w:t>
      </w:r>
      <w:r>
        <w:rPr>
          <w:spacing w:val="13"/>
        </w:rPr>
        <w:t> </w:t>
      </w:r>
      <w:r>
        <w:rPr/>
        <w:t>Ordinária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DIREXE</w:t>
      </w:r>
      <w:r>
        <w:rPr>
          <w:spacing w:val="13"/>
        </w:rPr>
        <w:t> </w:t>
      </w:r>
      <w:r>
        <w:rPr/>
        <w:t>e</w:t>
      </w:r>
      <w:r>
        <w:rPr>
          <w:spacing w:val="3"/>
        </w:rPr>
        <w:t> </w:t>
      </w:r>
      <w:r>
        <w:rPr/>
        <w:t>Atas</w:t>
      </w:r>
      <w:r>
        <w:rPr>
          <w:spacing w:val="14"/>
        </w:rPr>
        <w:t> </w:t>
      </w:r>
      <w:r>
        <w:rPr/>
        <w:t>das</w:t>
      </w:r>
      <w:r>
        <w:rPr>
          <w:spacing w:val="13"/>
        </w:rPr>
        <w:t> </w:t>
      </w:r>
      <w:r>
        <w:rPr/>
        <w:t>60ª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61ª</w:t>
      </w:r>
      <w:r>
        <w:rPr>
          <w:spacing w:val="13"/>
        </w:rPr>
        <w:t> </w:t>
      </w:r>
      <w:r>
        <w:rPr/>
        <w:t>Reuniões</w:t>
      </w:r>
      <w:r>
        <w:rPr>
          <w:spacing w:val="13"/>
        </w:rPr>
        <w:t> </w:t>
      </w:r>
      <w:r>
        <w:rPr/>
        <w:t>Extraordinárias</w:t>
      </w:r>
      <w:r>
        <w:rPr>
          <w:spacing w:val="-57"/>
        </w:rPr>
        <w:t> </w:t>
      </w:r>
      <w:r>
        <w:rPr/>
        <w:t>da</w:t>
      </w:r>
      <w:r>
        <w:rPr>
          <w:spacing w:val="-2"/>
        </w:rPr>
        <w:t> </w:t>
      </w:r>
      <w:r>
        <w:rPr/>
        <w:t>DIREXE</w:t>
      </w:r>
    </w:p>
    <w:p>
      <w:pPr>
        <w:pStyle w:val="BodyText"/>
        <w:spacing w:before="115"/>
        <w:ind w:left="228" w:right="317" w:firstLine="1406"/>
        <w:jc w:val="both"/>
      </w:pPr>
      <w:r>
        <w:rPr/>
        <w:t>Os Conselheiros analisaram a ata da 2447ª Reunião Ordinária da DIREXE e as Atas das 60ª</w:t>
      </w:r>
      <w:r>
        <w:rPr>
          <w:spacing w:val="-57"/>
        </w:rPr>
        <w:t> </w:t>
      </w:r>
      <w:r>
        <w:rPr/>
        <w:t>e</w:t>
      </w:r>
      <w:r>
        <w:rPr>
          <w:spacing w:val="-2"/>
        </w:rPr>
        <w:t> </w:t>
      </w:r>
      <w:r>
        <w:rPr/>
        <w:t>61ª</w:t>
      </w:r>
      <w:r>
        <w:rPr>
          <w:spacing w:val="-1"/>
        </w:rPr>
        <w:t> </w:t>
      </w:r>
      <w:r>
        <w:rPr/>
        <w:t>Reuniões</w:t>
      </w:r>
      <w:r>
        <w:rPr>
          <w:spacing w:val="-2"/>
        </w:rPr>
        <w:t> </w:t>
      </w:r>
      <w:r>
        <w:rPr/>
        <w:t>Extraordinárias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DIREXE.</w:t>
      </w:r>
    </w:p>
    <w:p>
      <w:pPr>
        <w:pStyle w:val="BodyText"/>
        <w:spacing w:before="116"/>
        <w:ind w:left="228" w:right="305" w:firstLine="1406"/>
        <w:jc w:val="both"/>
      </w:pP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solicita</w:t>
      </w:r>
      <w:r>
        <w:rPr>
          <w:spacing w:val="1"/>
        </w:rPr>
        <w:t> </w:t>
      </w:r>
      <w:r>
        <w:rPr/>
        <w:t>manifestação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158/2023,</w:t>
      </w:r>
      <w:r>
        <w:rPr>
          <w:spacing w:val="1"/>
        </w:rPr>
        <w:t> </w:t>
      </w:r>
      <w:r>
        <w:rPr/>
        <w:t>da Ata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Reunião</w:t>
      </w:r>
      <w:r>
        <w:rPr>
          <w:spacing w:val="1"/>
        </w:rPr>
        <w:t> </w:t>
      </w:r>
      <w:r>
        <w:rPr/>
        <w:t>Extraordinária 61ª da DIREXE, que trata da Contratação Direta da empresa Soltech Comércio e Serviço de</w:t>
      </w:r>
      <w:r>
        <w:rPr>
          <w:spacing w:val="-57"/>
        </w:rPr>
        <w:t> </w:t>
      </w:r>
      <w:r>
        <w:rPr/>
        <w:t>Informática Ltda, para operacionalização de equipamento de scanner para atendimento à Temporada de</w:t>
      </w:r>
      <w:r>
        <w:rPr>
          <w:spacing w:val="1"/>
        </w:rPr>
        <w:t> </w:t>
      </w:r>
      <w:r>
        <w:rPr/>
        <w:t>Cruzeiros 2023/2024 da CDC, visto que, na data de 06 de novembro de 2023, consta Autorização DIRPRE</w:t>
      </w:r>
      <w:r>
        <w:rPr>
          <w:spacing w:val="-57"/>
        </w:rPr>
        <w:t> </w:t>
      </w:r>
      <w:r>
        <w:rPr/>
        <w:t>nº 80/2023 para abertura de licitação para contratação de equipe especializada na operacionalização de</w:t>
      </w:r>
      <w:r>
        <w:rPr>
          <w:spacing w:val="1"/>
        </w:rPr>
        <w:t> </w:t>
      </w:r>
      <w:r>
        <w:rPr/>
        <w:t>equipamento de scanner para atendimento à Temporada de Cruzeiros 2023/2024 no Porto de Fortaleza, e</w:t>
      </w:r>
      <w:r>
        <w:rPr>
          <w:spacing w:val="1"/>
        </w:rPr>
        <w:t> </w:t>
      </w:r>
      <w:r>
        <w:rPr/>
        <w:t>posteriormente, na data de 14 de novembro de 2023, consta Autorização DIRPRE nº 82/2023, revogando a</w:t>
      </w:r>
      <w:r>
        <w:rPr>
          <w:spacing w:val="-57"/>
        </w:rPr>
        <w:t> </w:t>
      </w:r>
      <w:r>
        <w:rPr/>
        <w:t>Autorização DIRPRE nº 80/2023, consignando, ainda, que "a licitação não terá continuidade por conta do</w:t>
      </w:r>
      <w:r>
        <w:rPr>
          <w:spacing w:val="1"/>
        </w:rPr>
        <w:t> </w:t>
      </w:r>
      <w:r>
        <w:rPr/>
        <w:t>cancelamento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cruzeiros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reduziu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aproximadamente</w:t>
      </w:r>
      <w:r>
        <w:rPr>
          <w:spacing w:val="-6"/>
        </w:rPr>
        <w:t> </w:t>
      </w:r>
      <w:r>
        <w:rPr/>
        <w:t>50%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demanda</w:t>
      </w:r>
      <w:r>
        <w:rPr>
          <w:spacing w:val="-6"/>
        </w:rPr>
        <w:t> </w:t>
      </w:r>
      <w:r>
        <w:rPr/>
        <w:t>inicialmente</w:t>
      </w:r>
      <w:r>
        <w:rPr>
          <w:spacing w:val="-6"/>
        </w:rPr>
        <w:t> </w:t>
      </w:r>
      <w:r>
        <w:rPr/>
        <w:t>prevista"..</w:t>
      </w:r>
    </w:p>
    <w:p>
      <w:pPr>
        <w:spacing w:after="0"/>
        <w:jc w:val="both"/>
        <w:sectPr>
          <w:pgSz w:w="11900" w:h="16840"/>
          <w:pgMar w:header="0" w:footer="181" w:top="880" w:bottom="380" w:left="580" w:right="500"/>
        </w:sectPr>
      </w:pPr>
    </w:p>
    <w:p>
      <w:pPr>
        <w:pStyle w:val="Heading1"/>
        <w:numPr>
          <w:ilvl w:val="1"/>
          <w:numId w:val="1"/>
        </w:numPr>
        <w:tabs>
          <w:tab w:pos="622" w:val="left" w:leader="none"/>
        </w:tabs>
        <w:spacing w:line="240" w:lineRule="auto" w:before="60" w:after="0"/>
        <w:ind w:left="228" w:right="328" w:firstLine="0"/>
        <w:jc w:val="both"/>
      </w:pPr>
      <w:r>
        <w:rPr/>
        <w:t>- Atas das 2448ª e 2449ª Reuniões Ordinárias da DIREXE, Ata da 62ª Reunião Extraordinárias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DIREXE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Autorizações</w:t>
      </w:r>
      <w:r>
        <w:rPr>
          <w:spacing w:val="-2"/>
        </w:rPr>
        <w:t> </w:t>
      </w:r>
      <w:r>
        <w:rPr/>
        <w:t>DIRPRE</w:t>
      </w:r>
      <w:r>
        <w:rPr>
          <w:spacing w:val="-2"/>
        </w:rPr>
        <w:t> </w:t>
      </w:r>
      <w:r>
        <w:rPr/>
        <w:t>realizadas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spacing w:before="116"/>
        <w:ind w:left="228" w:right="320" w:firstLine="1406"/>
        <w:jc w:val="both"/>
      </w:pPr>
      <w:r>
        <w:rPr/>
        <w:t>Os Conselheiros analisaram as atas das 2448ª e 2449ª Reuniões Ordinárias da DIREXE, Ata</w:t>
      </w:r>
      <w:r>
        <w:rPr>
          <w:spacing w:val="-57"/>
        </w:rPr>
        <w:t> </w:t>
      </w:r>
      <w:r>
        <w:rPr/>
        <w:t>da</w:t>
      </w:r>
      <w:r>
        <w:rPr>
          <w:spacing w:val="1"/>
        </w:rPr>
        <w:t> </w:t>
      </w:r>
      <w:r>
        <w:rPr/>
        <w:t>62ª</w:t>
      </w:r>
      <w:r>
        <w:rPr>
          <w:spacing w:val="1"/>
        </w:rPr>
        <w:t> </w:t>
      </w:r>
      <w:r>
        <w:rPr/>
        <w:t>Reunião</w:t>
      </w:r>
      <w:r>
        <w:rPr>
          <w:spacing w:val="1"/>
        </w:rPr>
        <w:t> </w:t>
      </w:r>
      <w:r>
        <w:rPr/>
        <w:t>Extraordinária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DIREXE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 Autorizações</w:t>
      </w:r>
      <w:r>
        <w:rPr>
          <w:spacing w:val="1"/>
        </w:rPr>
        <w:t> </w:t>
      </w:r>
      <w:r>
        <w:rPr/>
        <w:t>DIRPRE</w:t>
      </w:r>
      <w:r>
        <w:rPr>
          <w:spacing w:val="1"/>
        </w:rPr>
        <w:t> </w:t>
      </w:r>
      <w:r>
        <w:rPr/>
        <w:t>nºs</w:t>
      </w:r>
      <w:r>
        <w:rPr>
          <w:spacing w:val="1"/>
        </w:rPr>
        <w:t> </w:t>
      </w:r>
      <w:r>
        <w:rPr/>
        <w:t>87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90,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Dezembro/2023.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09" w:after="0"/>
        <w:ind w:left="705" w:right="0" w:hanging="478"/>
        <w:jc w:val="both"/>
      </w:pPr>
      <w:r>
        <w:rPr/>
        <w:t>–</w:t>
      </w:r>
      <w:r>
        <w:rPr>
          <w:spacing w:val="-8"/>
        </w:rPr>
        <w:t> </w:t>
      </w:r>
      <w:r>
        <w:rPr/>
        <w:t>Pendências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793" w:val="left" w:leader="none"/>
        </w:tabs>
        <w:spacing w:line="240" w:lineRule="auto" w:before="212" w:after="0"/>
        <w:ind w:left="228" w:right="308" w:firstLine="1406"/>
        <w:jc w:val="both"/>
        <w:rPr>
          <w:sz w:val="24"/>
        </w:rPr>
      </w:pPr>
      <w:r>
        <w:rPr>
          <w:b/>
          <w:sz w:val="24"/>
          <w:u w:val="single"/>
        </w:rPr>
        <w:t>Atas das 2436ª, 2438ª e 2439ª Reuniões Ordinárias da DIREXE, Atas das 54ª e 55ª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Reuniões Extraordinárias da DIREXE e Autorizações DIRPRE realizadas em Setembro / 2023 -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Auxílio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Creche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Benefício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 Assistência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à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Saúde</w:t>
      </w:r>
      <w:r>
        <w:rPr>
          <w:b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CONSAD,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1/2024/CONSAD-CDC,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recomendações/pendências</w:t>
      </w:r>
      <w:r>
        <w:rPr>
          <w:spacing w:val="1"/>
          <w:sz w:val="24"/>
        </w:rPr>
        <w:t> </w:t>
      </w:r>
      <w:r>
        <w:rPr>
          <w:sz w:val="24"/>
        </w:rPr>
        <w:t>foram</w:t>
      </w:r>
      <w:r>
        <w:rPr>
          <w:spacing w:val="1"/>
          <w:sz w:val="24"/>
        </w:rPr>
        <w:t> </w:t>
      </w:r>
      <w:r>
        <w:rPr>
          <w:sz w:val="24"/>
        </w:rPr>
        <w:t>submetidas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1"/>
          <w:sz w:val="24"/>
        </w:rPr>
        <w:t> </w:t>
      </w:r>
      <w:r>
        <w:rPr>
          <w:sz w:val="24"/>
        </w:rPr>
        <w:t>Executiva da CDC, para manifestação. E que tão logo o Conselho receba as informações da Diretoria,</w:t>
      </w:r>
      <w:r>
        <w:rPr>
          <w:spacing w:val="1"/>
          <w:sz w:val="24"/>
        </w:rPr>
        <w:t> </w:t>
      </w:r>
      <w:r>
        <w:rPr>
          <w:sz w:val="24"/>
        </w:rPr>
        <w:t>encaminhará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Fiscal.</w:t>
      </w:r>
    </w:p>
    <w:p>
      <w:pPr>
        <w:pStyle w:val="BodyText"/>
        <w:spacing w:before="108"/>
        <w:ind w:left="1635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803" w:val="left" w:leader="none"/>
        </w:tabs>
        <w:spacing w:line="240" w:lineRule="auto" w:before="212" w:after="0"/>
        <w:ind w:left="228" w:right="306" w:firstLine="1406"/>
        <w:jc w:val="both"/>
        <w:rPr>
          <w:sz w:val="24"/>
        </w:rPr>
      </w:pPr>
      <w:r>
        <w:rPr>
          <w:b/>
          <w:sz w:val="24"/>
          <w:u w:val="single"/>
        </w:rPr>
        <w:t>Atas das 2436ª, 2438ª e 2439ª Reuniões Ordinárias da DIREXE, Atas das 54ª e 55ª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Reuniões Extraordinárias da DIREXE e Autorizações DIRPRE realizadas em Setembro / 2023 -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Abono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horas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negativas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empregados -</w:t>
      </w:r>
      <w:r>
        <w:rPr>
          <w:b/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CONSAD,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1/2024/CONSAD-CDC,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recomendações/pendências</w:t>
      </w:r>
      <w:r>
        <w:rPr>
          <w:spacing w:val="1"/>
          <w:sz w:val="24"/>
        </w:rPr>
        <w:t> </w:t>
      </w:r>
      <w:r>
        <w:rPr>
          <w:sz w:val="24"/>
        </w:rPr>
        <w:t>foram</w:t>
      </w:r>
      <w:r>
        <w:rPr>
          <w:spacing w:val="1"/>
          <w:sz w:val="24"/>
        </w:rPr>
        <w:t> </w:t>
      </w:r>
      <w:r>
        <w:rPr>
          <w:sz w:val="24"/>
        </w:rPr>
        <w:t>submetidas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1"/>
          <w:sz w:val="24"/>
        </w:rPr>
        <w:t> </w:t>
      </w:r>
      <w:r>
        <w:rPr>
          <w:sz w:val="24"/>
        </w:rPr>
        <w:t>Executiva da CDC, para manifestação. E que tão logo o Conselho receba as informações da Diretoria,</w:t>
      </w:r>
      <w:r>
        <w:rPr>
          <w:spacing w:val="1"/>
          <w:sz w:val="24"/>
        </w:rPr>
        <w:t> </w:t>
      </w:r>
      <w:r>
        <w:rPr>
          <w:sz w:val="24"/>
        </w:rPr>
        <w:t>encaminhará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Fiscal.</w:t>
      </w:r>
    </w:p>
    <w:p>
      <w:pPr>
        <w:pStyle w:val="BodyText"/>
        <w:spacing w:before="109"/>
        <w:ind w:left="1635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830" w:val="left" w:leader="none"/>
        </w:tabs>
        <w:spacing w:line="240" w:lineRule="auto" w:before="212" w:after="0"/>
        <w:ind w:left="228" w:right="306" w:firstLine="1406"/>
        <w:jc w:val="both"/>
        <w:rPr>
          <w:sz w:val="24"/>
        </w:rPr>
      </w:pPr>
      <w:r>
        <w:rPr>
          <w:b/>
          <w:sz w:val="24"/>
          <w:u w:val="single"/>
        </w:rPr>
        <w:t>Relatório AUDINT 02/2023 – Auditoria de Faturamento e Contas a receber –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DIAFIN, através do Despacho de Distribuição, de 18/01/24, ratificou que a Diretoria de Administração e</w:t>
      </w:r>
      <w:r>
        <w:rPr>
          <w:spacing w:val="1"/>
          <w:sz w:val="24"/>
        </w:rPr>
        <w:t> </w:t>
      </w:r>
      <w:r>
        <w:rPr>
          <w:sz w:val="24"/>
        </w:rPr>
        <w:t>Finanças e a CODFIN está analisando a referida recomendação, para posterior envio à Diretoria Executiva</w:t>
      </w:r>
      <w:r>
        <w:rPr>
          <w:spacing w:val="-57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CDC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documento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aprovação.</w:t>
      </w:r>
    </w:p>
    <w:p>
      <w:pPr>
        <w:pStyle w:val="BodyText"/>
        <w:spacing w:before="112"/>
        <w:ind w:left="1635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encaminha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CONSAD</w:t>
      </w:r>
      <w:r>
        <w:rPr>
          <w:spacing w:val="-7"/>
        </w:rPr>
        <w:t> </w:t>
      </w:r>
      <w:r>
        <w:rPr/>
        <w:t>avaliar.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873" w:val="left" w:leader="none"/>
        </w:tabs>
        <w:spacing w:line="240" w:lineRule="auto" w:before="212" w:after="0"/>
        <w:ind w:left="228" w:right="317" w:firstLine="1406"/>
        <w:jc w:val="both"/>
        <w:rPr>
          <w:sz w:val="24"/>
        </w:rPr>
      </w:pPr>
      <w:r>
        <w:rPr>
          <w:b/>
          <w:sz w:val="24"/>
          <w:u w:val="single"/>
        </w:rPr>
        <w:t>Diligência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Pagamento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AUDINT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04/2023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Empresa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Criart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Serviços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</w:rPr>
        <w:t> </w:t>
      </w:r>
      <w:r>
        <w:rPr>
          <w:b/>
          <w:w w:val="95"/>
          <w:sz w:val="24"/>
          <w:u w:val="single"/>
        </w:rPr>
        <w:t>Terceirização de mão-de-obra Ltda -</w:t>
      </w:r>
      <w:r>
        <w:rPr>
          <w:b/>
          <w:w w:val="95"/>
          <w:sz w:val="24"/>
        </w:rPr>
        <w:t> </w:t>
      </w:r>
      <w:r>
        <w:rPr>
          <w:w w:val="95"/>
          <w:sz w:val="24"/>
        </w:rPr>
        <w:t>A AUDINT recebeu da DIAFIN, na data de 18/01/23, manifestação</w:t>
      </w:r>
      <w:r>
        <w:rPr>
          <w:spacing w:val="1"/>
          <w:w w:val="95"/>
          <w:sz w:val="24"/>
        </w:rPr>
        <w:t> </w:t>
      </w:r>
      <w:r>
        <w:rPr>
          <w:sz w:val="24"/>
        </w:rPr>
        <w:t>sobre os itens do relatório da Diligência de Pagamento AUDINT nº 04/2023 e analisará as respostas</w:t>
      </w:r>
      <w:r>
        <w:rPr>
          <w:spacing w:val="1"/>
          <w:sz w:val="24"/>
        </w:rPr>
        <w:t> </w:t>
      </w:r>
      <w:r>
        <w:rPr>
          <w:sz w:val="24"/>
        </w:rPr>
        <w:t>recebidas.</w:t>
      </w:r>
    </w:p>
    <w:p>
      <w:pPr>
        <w:pStyle w:val="BodyText"/>
        <w:spacing w:before="113"/>
        <w:ind w:left="1635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793" w:val="left" w:leader="none"/>
        </w:tabs>
        <w:spacing w:line="240" w:lineRule="auto" w:before="212" w:after="0"/>
        <w:ind w:left="228" w:right="306" w:firstLine="1406"/>
        <w:jc w:val="both"/>
        <w:rPr>
          <w:sz w:val="24"/>
        </w:rPr>
      </w:pPr>
      <w:r>
        <w:rPr>
          <w:b/>
          <w:sz w:val="24"/>
          <w:u w:val="single"/>
        </w:rPr>
        <w:t>Atas das 2436ª, 2438ª e 2439ª Reuniões Ordinárias da DIREXE, Atas das 54ª e 55ª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Reuniões Extraordinárias da DIREXE e Autorizações DIRPRE realizadas em Setembro / 2023 -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Abono das horas negativas dos empregados -</w:t>
      </w:r>
      <w:r>
        <w:rPr>
          <w:b/>
          <w:sz w:val="24"/>
        </w:rPr>
        <w:t> </w:t>
      </w:r>
      <w:r>
        <w:rPr>
          <w:sz w:val="24"/>
        </w:rPr>
        <w:t>A DIREXE, através do Comunicado nº 1/2024/DIREXE-</w:t>
      </w:r>
      <w:r>
        <w:rPr>
          <w:spacing w:val="1"/>
          <w:sz w:val="24"/>
        </w:rPr>
        <w:t> </w:t>
      </w:r>
      <w:r>
        <w:rPr>
          <w:sz w:val="24"/>
        </w:rPr>
        <w:t>CDC, informou que a Diretoria Executiva tratou sobre o assunto, em sua 2452ª Reunião Ordinária, na qual</w:t>
      </w:r>
      <w:r>
        <w:rPr>
          <w:spacing w:val="-57"/>
          <w:sz w:val="24"/>
        </w:rPr>
        <w:t> </w:t>
      </w:r>
      <w:r>
        <w:rPr>
          <w:sz w:val="24"/>
        </w:rPr>
        <w:t>a Diretoria solicitou uma nova manifestação jurídica a fim de verificar a possibilidade de compensação das</w:t>
      </w:r>
      <w:r>
        <w:rPr>
          <w:spacing w:val="-57"/>
          <w:sz w:val="24"/>
        </w:rPr>
        <w:t> </w:t>
      </w:r>
      <w:r>
        <w:rPr>
          <w:sz w:val="24"/>
        </w:rPr>
        <w:t>horas</w:t>
      </w:r>
      <w:r>
        <w:rPr>
          <w:spacing w:val="-2"/>
          <w:sz w:val="24"/>
        </w:rPr>
        <w:t> </w:t>
      </w:r>
      <w:r>
        <w:rPr>
          <w:sz w:val="24"/>
        </w:rPr>
        <w:t>negativas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empregados.</w:t>
      </w:r>
    </w:p>
    <w:p>
      <w:pPr>
        <w:pStyle w:val="BodyText"/>
        <w:spacing w:before="109"/>
        <w:ind w:left="1635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792" w:val="left" w:leader="none"/>
        </w:tabs>
        <w:spacing w:line="240" w:lineRule="auto" w:before="212" w:after="0"/>
        <w:ind w:left="228" w:right="319" w:firstLine="1406"/>
        <w:jc w:val="both"/>
        <w:rPr>
          <w:sz w:val="24"/>
        </w:rPr>
      </w:pPr>
      <w:r>
        <w:rPr>
          <w:b/>
          <w:sz w:val="24"/>
          <w:u w:val="single"/>
        </w:rPr>
        <w:t>Atas das 2437ª, 2440ª a 2443ª Reuniões Ordinárias da DIREXE, Atas das 56ª e 57ª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Reuniões Extraordinárias da DIREXE e Autorizações DIRPRE realizadas em Outubro / 2023 -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Ajuste na Ata -</w:t>
      </w:r>
      <w:r>
        <w:rPr>
          <w:b/>
          <w:sz w:val="24"/>
        </w:rPr>
        <w:t> </w:t>
      </w:r>
      <w:r>
        <w:rPr>
          <w:sz w:val="24"/>
        </w:rPr>
        <w:t>A DIREXE, através do Comunicado nº 1/2024/DIREXE-CDC, informou que procedeu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retificação,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sua</w:t>
      </w:r>
      <w:r>
        <w:rPr>
          <w:spacing w:val="-4"/>
          <w:sz w:val="24"/>
        </w:rPr>
        <w:t> </w:t>
      </w:r>
      <w:r>
        <w:rPr>
          <w:sz w:val="24"/>
        </w:rPr>
        <w:t>62ª</w:t>
      </w:r>
      <w:r>
        <w:rPr>
          <w:spacing w:val="-3"/>
          <w:sz w:val="24"/>
        </w:rPr>
        <w:t> </w:t>
      </w:r>
      <w:r>
        <w:rPr>
          <w:sz w:val="24"/>
        </w:rPr>
        <w:t>Reunião</w:t>
      </w:r>
      <w:r>
        <w:rPr>
          <w:spacing w:val="-4"/>
          <w:sz w:val="24"/>
        </w:rPr>
        <w:t> </w:t>
      </w:r>
      <w:r>
        <w:rPr>
          <w:sz w:val="24"/>
        </w:rPr>
        <w:t>Extraordinária,</w:t>
      </w:r>
      <w:r>
        <w:rPr>
          <w:spacing w:val="-4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pode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verificado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anexo.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1635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212" w:after="0"/>
        <w:ind w:left="228" w:right="311" w:firstLine="1406"/>
        <w:jc w:val="both"/>
        <w:rPr>
          <w:sz w:val="24"/>
        </w:rPr>
      </w:pPr>
      <w:r>
        <w:rPr>
          <w:b/>
          <w:sz w:val="24"/>
          <w:u w:val="single"/>
        </w:rPr>
        <w:t>Atas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2429ª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2431ª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Ordinárias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DIREXE, Ata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52ª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Reunião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Extraordinária da DIREXE e Autorizações DIRPRE realizadas em Julho / 2023 - Manutenção das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instalações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civis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prediais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Alteração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orçamentária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DIRPRE,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6/2024/DIRPRE-CDC,</w:t>
      </w:r>
      <w:r>
        <w:rPr>
          <w:spacing w:val="-6"/>
          <w:sz w:val="24"/>
        </w:rPr>
        <w:t> </w:t>
      </w:r>
      <w:r>
        <w:rPr>
          <w:sz w:val="24"/>
        </w:rPr>
        <w:t>informou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assunto</w:t>
      </w:r>
      <w:r>
        <w:rPr>
          <w:spacing w:val="-5"/>
          <w:sz w:val="24"/>
        </w:rPr>
        <w:t> </w:t>
      </w:r>
      <w:r>
        <w:rPr>
          <w:sz w:val="24"/>
        </w:rPr>
        <w:t>está</w:t>
      </w:r>
      <w:r>
        <w:rPr>
          <w:spacing w:val="-6"/>
          <w:sz w:val="24"/>
        </w:rPr>
        <w:t> </w:t>
      </w:r>
      <w:r>
        <w:rPr>
          <w:sz w:val="24"/>
        </w:rPr>
        <w:t>sendo</w:t>
      </w:r>
      <w:r>
        <w:rPr>
          <w:spacing w:val="-6"/>
          <w:sz w:val="24"/>
        </w:rPr>
        <w:t> </w:t>
      </w:r>
      <w:r>
        <w:rPr>
          <w:sz w:val="24"/>
        </w:rPr>
        <w:t>analisado</w:t>
      </w:r>
      <w:r>
        <w:rPr>
          <w:spacing w:val="-6"/>
          <w:sz w:val="24"/>
        </w:rPr>
        <w:t> </w:t>
      </w:r>
      <w:r>
        <w:rPr>
          <w:sz w:val="24"/>
        </w:rPr>
        <w:t>pela</w:t>
      </w:r>
      <w:r>
        <w:rPr>
          <w:spacing w:val="-6"/>
          <w:sz w:val="24"/>
        </w:rPr>
        <w:t> </w:t>
      </w:r>
      <w:r>
        <w:rPr>
          <w:sz w:val="24"/>
        </w:rPr>
        <w:t>Coordenadoria</w:t>
      </w:r>
      <w:r>
        <w:rPr>
          <w:spacing w:val="-5"/>
          <w:sz w:val="24"/>
        </w:rPr>
        <w:t> </w:t>
      </w:r>
      <w:r>
        <w:rPr>
          <w:sz w:val="24"/>
        </w:rPr>
        <w:t>Jurídica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que,</w:t>
      </w:r>
      <w:r>
        <w:rPr>
          <w:spacing w:val="-6"/>
          <w:sz w:val="24"/>
        </w:rPr>
        <w:t> </w:t>
      </w:r>
      <w:r>
        <w:rPr>
          <w:sz w:val="24"/>
        </w:rPr>
        <w:t>tão</w:t>
      </w:r>
      <w:r>
        <w:rPr>
          <w:spacing w:val="-57"/>
          <w:sz w:val="24"/>
        </w:rPr>
        <w:t> </w:t>
      </w:r>
      <w:r>
        <w:rPr>
          <w:sz w:val="24"/>
        </w:rPr>
        <w:t>logo</w:t>
      </w:r>
      <w:r>
        <w:rPr>
          <w:spacing w:val="-3"/>
          <w:sz w:val="24"/>
        </w:rPr>
        <w:t> </w:t>
      </w:r>
      <w:r>
        <w:rPr>
          <w:sz w:val="24"/>
        </w:rPr>
        <w:t>seja</w:t>
      </w:r>
      <w:r>
        <w:rPr>
          <w:spacing w:val="-2"/>
          <w:sz w:val="24"/>
        </w:rPr>
        <w:t> </w:t>
      </w:r>
      <w:r>
        <w:rPr>
          <w:sz w:val="24"/>
        </w:rPr>
        <w:t>emitido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assunto,</w:t>
      </w:r>
      <w:r>
        <w:rPr>
          <w:spacing w:val="-2"/>
          <w:sz w:val="24"/>
        </w:rPr>
        <w:t> </w:t>
      </w:r>
      <w:r>
        <w:rPr>
          <w:sz w:val="24"/>
        </w:rPr>
        <w:t>encaminhará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2"/>
          <w:sz w:val="24"/>
        </w:rPr>
        <w:t> </w:t>
      </w:r>
      <w:r>
        <w:rPr>
          <w:sz w:val="24"/>
        </w:rPr>
        <w:t>Fiscal.</w:t>
      </w:r>
    </w:p>
    <w:p>
      <w:pPr>
        <w:pStyle w:val="BodyText"/>
        <w:spacing w:before="111"/>
        <w:ind w:left="1635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830" w:val="left" w:leader="none"/>
        </w:tabs>
        <w:spacing w:line="240" w:lineRule="auto" w:before="212" w:after="0"/>
        <w:ind w:left="228" w:right="312" w:firstLine="1406"/>
        <w:jc w:val="both"/>
        <w:rPr>
          <w:sz w:val="24"/>
        </w:rPr>
      </w:pPr>
      <w:r>
        <w:rPr>
          <w:b/>
          <w:sz w:val="24"/>
          <w:u w:val="single"/>
        </w:rPr>
        <w:t>Diligência de Pagamento AUDINT nº 03/2023 - Empresa Interfort Segurança 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Valores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Ltda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DIRPRE,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6/2024/DIRPRE-CDC,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recomendações do referido relatório serão repassadas junto com a Coordenadoria da Guarda Portuária, a</w:t>
      </w:r>
      <w:r>
        <w:rPr>
          <w:spacing w:val="1"/>
          <w:sz w:val="24"/>
        </w:rPr>
        <w:t> </w:t>
      </w:r>
      <w:r>
        <w:rPr>
          <w:sz w:val="24"/>
        </w:rPr>
        <w:t>fim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sanar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apontamentos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2"/>
          <w:sz w:val="24"/>
        </w:rPr>
        <w:t> </w:t>
      </w:r>
      <w:r>
        <w:rPr>
          <w:sz w:val="24"/>
        </w:rPr>
        <w:t>próximos</w:t>
      </w:r>
      <w:r>
        <w:rPr>
          <w:spacing w:val="-2"/>
          <w:sz w:val="24"/>
        </w:rPr>
        <w:t> </w:t>
      </w:r>
      <w:r>
        <w:rPr>
          <w:sz w:val="24"/>
        </w:rPr>
        <w:t>pagamentos.</w:t>
      </w:r>
    </w:p>
    <w:p>
      <w:pPr>
        <w:pStyle w:val="BodyText"/>
        <w:spacing w:before="112"/>
        <w:ind w:left="1635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12" w:after="0"/>
        <w:ind w:left="705" w:right="0" w:hanging="478"/>
        <w:jc w:val="both"/>
      </w:pPr>
      <w:r>
        <w:rPr/>
        <w:t>–</w:t>
      </w:r>
      <w:r>
        <w:rPr>
          <w:spacing w:val="-8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Contratos</w:t>
      </w:r>
    </w:p>
    <w:p>
      <w:pPr>
        <w:pStyle w:val="BodyText"/>
        <w:spacing w:before="118"/>
        <w:ind w:left="228" w:right="312" w:firstLine="1406"/>
        <w:jc w:val="both"/>
      </w:pPr>
      <w:r>
        <w:rPr/>
        <w:t>O Conselho recebeu o relatório de contratos, atualizado até o dia 19/01/2024, contendo as</w:t>
      </w:r>
      <w:r>
        <w:rPr>
          <w:spacing w:val="1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solicitadas.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0" w:after="0"/>
        <w:ind w:left="466" w:right="0" w:hanging="239"/>
        <w:jc w:val="both"/>
      </w:pPr>
      <w:r>
        <w:rPr/>
        <w:t>ASSUNTOS</w:t>
      </w:r>
      <w:r>
        <w:rPr>
          <w:spacing w:val="-14"/>
        </w:rPr>
        <w:t> </w:t>
      </w:r>
      <w:r>
        <w:rPr/>
        <w:t>DIVERSOS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acompanhamento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Resoluções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CGPARs</w:t>
      </w:r>
    </w:p>
    <w:p>
      <w:pPr>
        <w:pStyle w:val="BodyText"/>
        <w:spacing w:before="117"/>
        <w:ind w:left="228" w:right="344" w:firstLine="1406"/>
        <w:jc w:val="both"/>
      </w:pPr>
      <w:r>
        <w:rPr/>
        <w:t>A Coordenadora da AUDINT, Theury Gomes, compareceu à reunião e explanou os quadros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acompanhamento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Resoluções</w:t>
      </w:r>
      <w:r>
        <w:rPr>
          <w:spacing w:val="-1"/>
        </w:rPr>
        <w:t> </w:t>
      </w:r>
      <w:r>
        <w:rPr/>
        <w:t>CGPARs.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1" w:after="0"/>
        <w:ind w:left="586" w:right="0" w:hanging="359"/>
        <w:jc w:val="both"/>
      </w:pPr>
      <w:r>
        <w:rPr/>
        <w:t>-</w:t>
      </w:r>
      <w:r>
        <w:rPr>
          <w:spacing w:val="-7"/>
        </w:rPr>
        <w:t> </w:t>
      </w:r>
      <w:r>
        <w:rPr/>
        <w:t>Diligência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AUDINT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05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spacing w:before="117"/>
        <w:ind w:left="228" w:right="313" w:firstLine="1406"/>
        <w:jc w:val="both"/>
      </w:pPr>
      <w:r>
        <w:rPr/>
        <w:t>O Conselho tomou conhecimento do Relatório da Diligência de Pagamento AUDINT nº</w:t>
      </w:r>
      <w:r>
        <w:rPr>
          <w:spacing w:val="1"/>
        </w:rPr>
        <w:t> </w:t>
      </w:r>
      <w:r>
        <w:rPr/>
        <w:t>05/2023, acerca da análise do processo SEI nº 50900.001224/2023-68, referente ao Contrato nº 39/2023,</w:t>
      </w:r>
      <w:r>
        <w:rPr>
          <w:spacing w:val="1"/>
        </w:rPr>
        <w:t> </w:t>
      </w:r>
      <w:r>
        <w:rPr/>
        <w:t>firmado</w:t>
      </w:r>
      <w:r>
        <w:rPr>
          <w:spacing w:val="30"/>
        </w:rPr>
        <w:t> </w:t>
      </w:r>
      <w:r>
        <w:rPr/>
        <w:t>com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empresa</w:t>
      </w:r>
      <w:r>
        <w:rPr>
          <w:spacing w:val="30"/>
        </w:rPr>
        <w:t> </w:t>
      </w:r>
      <w:r>
        <w:rPr/>
        <w:t>CENTRO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ESTUDOS</w:t>
      </w:r>
      <w:r>
        <w:rPr>
          <w:spacing w:val="30"/>
        </w:rPr>
        <w:t> </w:t>
      </w:r>
      <w:r>
        <w:rPr/>
        <w:t>EM</w:t>
      </w:r>
      <w:r>
        <w:rPr>
          <w:spacing w:val="31"/>
        </w:rPr>
        <w:t> </w:t>
      </w:r>
      <w:r>
        <w:rPr/>
        <w:t>LOGÍSTICA,</w:t>
      </w:r>
      <w:r>
        <w:rPr>
          <w:spacing w:val="31"/>
        </w:rPr>
        <w:t> </w:t>
      </w:r>
      <w:r>
        <w:rPr/>
        <w:t>TRANSPORTES</w:t>
      </w:r>
      <w:r>
        <w:rPr>
          <w:spacing w:val="30"/>
        </w:rPr>
        <w:t> </w:t>
      </w:r>
      <w:r>
        <w:rPr/>
        <w:t>E</w:t>
      </w:r>
      <w:r>
        <w:rPr>
          <w:spacing w:val="31"/>
        </w:rPr>
        <w:t> </w:t>
      </w:r>
      <w:r>
        <w:rPr/>
        <w:t>COMÉRCIO</w:t>
      </w:r>
    </w:p>
    <w:p>
      <w:pPr>
        <w:pStyle w:val="BodyText"/>
        <w:spacing w:line="237" w:lineRule="auto"/>
        <w:ind w:left="228" w:right="313"/>
        <w:jc w:val="both"/>
      </w:pPr>
      <w:r>
        <w:rPr/>
        <w:t>EXTERIOR DO BRASIL EXPORT C.E.B.E. LTDA, cujo objeto consiste na participação da CDC no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/>
        <w:t>Export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Fórum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4°</w:t>
      </w:r>
      <w:r>
        <w:rPr>
          <w:spacing w:val="1"/>
        </w:rPr>
        <w:t> </w:t>
      </w:r>
      <w:r>
        <w:rPr/>
        <w:t>edição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ENAPH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Encontro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Portuárias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Hidroviárias.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both"/>
      </w:pPr>
      <w:r>
        <w:rPr/>
        <w:t>-</w:t>
      </w:r>
      <w:r>
        <w:rPr>
          <w:spacing w:val="-7"/>
        </w:rPr>
        <w:t> </w:t>
      </w:r>
      <w:r>
        <w:rPr/>
        <w:t>Diligência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AUDINT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06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spacing w:before="117"/>
        <w:ind w:left="228" w:right="313" w:firstLine="1406"/>
        <w:jc w:val="both"/>
      </w:pPr>
      <w:r>
        <w:rPr/>
        <w:t>O Conselho tomou conhecimento do Relatório da Diligência de Pagamento AUDINT nº</w:t>
      </w:r>
      <w:r>
        <w:rPr>
          <w:spacing w:val="1"/>
        </w:rPr>
        <w:t> </w:t>
      </w:r>
      <w:r>
        <w:rPr/>
        <w:t>06/2023, acerca da análise do processo SEI nº 50900.000220/2022-81, referente ao Contrato nº 15/2022,</w:t>
      </w:r>
      <w:r>
        <w:rPr>
          <w:spacing w:val="1"/>
        </w:rPr>
        <w:t> </w:t>
      </w:r>
      <w:r>
        <w:rPr/>
        <w:t>firmado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ZÊNITE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CONSULTORIA S.A,</w:t>
      </w:r>
      <w:r>
        <w:rPr>
          <w:spacing w:val="1"/>
        </w:rPr>
        <w:t> </w:t>
      </w:r>
      <w:r>
        <w:rPr/>
        <w:t>cujo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consiste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suporte</w:t>
      </w:r>
      <w:r>
        <w:rPr>
          <w:spacing w:val="-2"/>
        </w:rPr>
        <w:t> </w:t>
      </w:r>
      <w:r>
        <w:rPr/>
        <w:t>Licitatório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jurídico.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07" w:after="0"/>
        <w:ind w:left="586" w:right="0" w:hanging="359"/>
        <w:jc w:val="left"/>
      </w:pPr>
      <w:r>
        <w:rPr/>
        <w:t>–</w:t>
      </w:r>
      <w:r>
        <w:rPr>
          <w:spacing w:val="-7"/>
        </w:rPr>
        <w:t> </w:t>
      </w:r>
      <w:r>
        <w:rPr/>
        <w:t>Provisionamento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ações</w:t>
      </w:r>
      <w:r>
        <w:rPr>
          <w:spacing w:val="-7"/>
        </w:rPr>
        <w:t> </w:t>
      </w:r>
      <w:r>
        <w:rPr/>
        <w:t>judiciais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trimestre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8"/>
        <w:ind w:left="228" w:right="314" w:firstLine="1406"/>
        <w:jc w:val="both"/>
      </w:pPr>
      <w:r>
        <w:rPr/>
        <w:t>O Conselho recebeu os relatórios sobre o provisionamento de ações judiciais, referentes ao</w:t>
      </w:r>
      <w:r>
        <w:rPr>
          <w:spacing w:val="1"/>
        </w:rPr>
        <w:t> </w:t>
      </w:r>
      <w:r>
        <w:rPr/>
        <w:t>4º</w:t>
      </w:r>
      <w:r>
        <w:rPr>
          <w:spacing w:val="-4"/>
        </w:rPr>
        <w:t> </w:t>
      </w:r>
      <w:r>
        <w:rPr/>
        <w:t>trimestre/2023,</w:t>
      </w:r>
      <w:r>
        <w:rPr>
          <w:spacing w:val="-3"/>
        </w:rPr>
        <w:t> </w:t>
      </w:r>
      <w:r>
        <w:rPr/>
        <w:t>composto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Ações</w:t>
      </w:r>
      <w:r>
        <w:rPr>
          <w:spacing w:val="-3"/>
        </w:rPr>
        <w:t> </w:t>
      </w:r>
      <w:r>
        <w:rPr/>
        <w:t>Cíveis</w:t>
      </w:r>
      <w:r>
        <w:rPr>
          <w:spacing w:val="-3"/>
        </w:rPr>
        <w:t> </w:t>
      </w:r>
      <w:r>
        <w:rPr/>
        <w:t>Estaduais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Federais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Ações</w:t>
      </w:r>
      <w:r>
        <w:rPr>
          <w:spacing w:val="-4"/>
        </w:rPr>
        <w:t> </w:t>
      </w:r>
      <w:r>
        <w:rPr/>
        <w:t>Trabalhistas.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-</w:t>
      </w:r>
      <w:r>
        <w:rPr>
          <w:spacing w:val="-10"/>
        </w:rPr>
        <w:t> </w:t>
      </w:r>
      <w:r>
        <w:rPr/>
        <w:t>Ressarcimento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empregados</w:t>
      </w:r>
      <w:r>
        <w:rPr>
          <w:spacing w:val="-10"/>
        </w:rPr>
        <w:t> </w:t>
      </w:r>
      <w:r>
        <w:rPr/>
        <w:t>cedidos</w:t>
      </w:r>
    </w:p>
    <w:p>
      <w:pPr>
        <w:pStyle w:val="BodyText"/>
        <w:spacing w:before="117"/>
        <w:ind w:left="1635"/>
      </w:pPr>
      <w:r>
        <w:rPr/>
        <w:t>O</w:t>
      </w:r>
      <w:r>
        <w:rPr>
          <w:spacing w:val="9"/>
        </w:rPr>
        <w:t> </w:t>
      </w:r>
      <w:r>
        <w:rPr/>
        <w:t>Conselho</w:t>
      </w:r>
      <w:r>
        <w:rPr>
          <w:spacing w:val="9"/>
        </w:rPr>
        <w:t> </w:t>
      </w:r>
      <w:r>
        <w:rPr/>
        <w:t>recebeu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informações</w:t>
      </w:r>
      <w:r>
        <w:rPr>
          <w:spacing w:val="10"/>
        </w:rPr>
        <w:t> </w:t>
      </w:r>
      <w:r>
        <w:rPr/>
        <w:t>referentes</w:t>
      </w:r>
      <w:r>
        <w:rPr>
          <w:spacing w:val="10"/>
        </w:rPr>
        <w:t> </w:t>
      </w:r>
      <w:r>
        <w:rPr/>
        <w:t>ao</w:t>
      </w:r>
      <w:r>
        <w:rPr>
          <w:spacing w:val="10"/>
        </w:rPr>
        <w:t> </w:t>
      </w:r>
      <w:r>
        <w:rPr/>
        <w:t>ressarcimento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empregado</w:t>
      </w:r>
      <w:r>
        <w:rPr>
          <w:spacing w:val="10"/>
        </w:rPr>
        <w:t> </w:t>
      </w:r>
      <w:r>
        <w:rPr/>
        <w:t>cedido</w:t>
      </w:r>
      <w:r>
        <w:rPr>
          <w:spacing w:val="9"/>
        </w:rPr>
        <w:t> </w:t>
      </w:r>
      <w:r>
        <w:rPr/>
        <w:t>com</w:t>
      </w:r>
    </w:p>
    <w:p>
      <w:pPr>
        <w:spacing w:after="0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/>
      </w:pPr>
      <w:r>
        <w:rPr/>
        <w:t>posição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left"/>
      </w:pPr>
      <w:r>
        <w:rPr/>
        <w:t>–</w:t>
      </w:r>
      <w:r>
        <w:rPr>
          <w:spacing w:val="-6"/>
        </w:rPr>
        <w:t> </w:t>
      </w:r>
      <w:r>
        <w:rPr/>
        <w:t>Receitas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TMP</w:t>
      </w:r>
    </w:p>
    <w:p>
      <w:pPr>
        <w:pStyle w:val="BodyText"/>
        <w:spacing w:before="118"/>
        <w:ind w:left="228" w:firstLine="1406"/>
      </w:pPr>
      <w:r>
        <w:rPr/>
        <w:t>O</w:t>
      </w:r>
      <w:r>
        <w:rPr>
          <w:spacing w:val="17"/>
        </w:rPr>
        <w:t> </w:t>
      </w:r>
      <w:r>
        <w:rPr/>
        <w:t>Conselho</w:t>
      </w:r>
      <w:r>
        <w:rPr>
          <w:spacing w:val="17"/>
        </w:rPr>
        <w:t> </w:t>
      </w:r>
      <w:r>
        <w:rPr/>
        <w:t>recebeu</w:t>
      </w:r>
      <w:r>
        <w:rPr>
          <w:spacing w:val="17"/>
        </w:rPr>
        <w:t> </w:t>
      </w:r>
      <w:r>
        <w:rPr/>
        <w:t>planilha</w:t>
      </w:r>
      <w:r>
        <w:rPr>
          <w:spacing w:val="18"/>
        </w:rPr>
        <w:t> </w:t>
      </w:r>
      <w:r>
        <w:rPr/>
        <w:t>contendo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receitas</w:t>
      </w:r>
      <w:r>
        <w:rPr>
          <w:spacing w:val="17"/>
        </w:rPr>
        <w:t> </w:t>
      </w:r>
      <w:r>
        <w:rPr/>
        <w:t>e</w:t>
      </w:r>
      <w:r>
        <w:rPr>
          <w:spacing w:val="18"/>
        </w:rPr>
        <w:t> </w:t>
      </w:r>
      <w:r>
        <w:rPr/>
        <w:t>as</w:t>
      </w:r>
      <w:r>
        <w:rPr>
          <w:spacing w:val="17"/>
        </w:rPr>
        <w:t> </w:t>
      </w:r>
      <w:r>
        <w:rPr/>
        <w:t>despesas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Terminal</w:t>
      </w:r>
      <w:r>
        <w:rPr>
          <w:spacing w:val="17"/>
        </w:rPr>
        <w:t> </w:t>
      </w:r>
      <w:r>
        <w:rPr/>
        <w:t>Marítimo</w:t>
      </w:r>
      <w:r>
        <w:rPr>
          <w:spacing w:val="17"/>
        </w:rPr>
        <w:t> </w:t>
      </w:r>
      <w:r>
        <w:rPr/>
        <w:t>de</w:t>
      </w:r>
      <w:r>
        <w:rPr>
          <w:spacing w:val="-57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TMP</w:t>
      </w:r>
      <w:r>
        <w:rPr>
          <w:spacing w:val="-1"/>
        </w:rPr>
        <w:t> </w:t>
      </w:r>
      <w:r>
        <w:rPr/>
        <w:t>referente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–</w:t>
      </w:r>
      <w:r>
        <w:rPr>
          <w:spacing w:val="-6"/>
        </w:rPr>
        <w:t> </w:t>
      </w:r>
      <w:r>
        <w:rPr/>
        <w:t>Resultado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metas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gestão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3º</w:t>
      </w:r>
      <w:r>
        <w:rPr>
          <w:spacing w:val="-6"/>
        </w:rPr>
        <w:t> </w:t>
      </w:r>
      <w:r>
        <w:rPr/>
        <w:t>trimestre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spacing w:before="118"/>
        <w:ind w:left="228" w:right="105" w:firstLine="1406"/>
      </w:pPr>
      <w:r>
        <w:rPr/>
        <w:t>O</w:t>
      </w:r>
      <w:r>
        <w:rPr>
          <w:spacing w:val="3"/>
        </w:rPr>
        <w:t> </w:t>
      </w:r>
      <w:r>
        <w:rPr/>
        <w:t>Conselho</w:t>
      </w:r>
      <w:r>
        <w:rPr>
          <w:spacing w:val="4"/>
        </w:rPr>
        <w:t> </w:t>
      </w:r>
      <w:r>
        <w:rPr/>
        <w:t>recebeu</w:t>
      </w:r>
      <w:r>
        <w:rPr>
          <w:spacing w:val="4"/>
        </w:rPr>
        <w:t> </w:t>
      </w:r>
      <w:r>
        <w:rPr/>
        <w:t>relatório</w:t>
      </w:r>
      <w:r>
        <w:rPr>
          <w:spacing w:val="3"/>
        </w:rPr>
        <w:t> </w:t>
      </w:r>
      <w:r>
        <w:rPr/>
        <w:t>contendo</w:t>
      </w:r>
      <w:r>
        <w:rPr>
          <w:spacing w:val="4"/>
        </w:rPr>
        <w:t> </w:t>
      </w:r>
      <w:r>
        <w:rPr/>
        <w:t>resultado</w:t>
      </w:r>
      <w:r>
        <w:rPr>
          <w:spacing w:val="4"/>
        </w:rPr>
        <w:t> </w:t>
      </w:r>
      <w:r>
        <w:rPr/>
        <w:t>das</w:t>
      </w:r>
      <w:r>
        <w:rPr>
          <w:spacing w:val="3"/>
        </w:rPr>
        <w:t> </w:t>
      </w:r>
      <w:r>
        <w:rPr/>
        <w:t>análises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avaliação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cumprimento</w:t>
      </w:r>
      <w:r>
        <w:rPr>
          <w:spacing w:val="-57"/>
        </w:rPr>
        <w:t> </w:t>
      </w:r>
      <w:r>
        <w:rPr/>
        <w:t>das</w:t>
      </w:r>
      <w:r>
        <w:rPr>
          <w:spacing w:val="-2"/>
        </w:rPr>
        <w:t> </w:t>
      </w:r>
      <w:r>
        <w:rPr/>
        <w:t>Metas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Gestão</w:t>
      </w:r>
      <w:r>
        <w:rPr>
          <w:spacing w:val="-2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3º</w:t>
      </w:r>
      <w:r>
        <w:rPr>
          <w:spacing w:val="-2"/>
        </w:rPr>
        <w:t> </w:t>
      </w:r>
      <w:r>
        <w:rPr/>
        <w:t>trimestre/2023.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-</w:t>
      </w:r>
      <w:r>
        <w:rPr>
          <w:spacing w:val="-6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metas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gestão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3º</w:t>
      </w:r>
      <w:r>
        <w:rPr>
          <w:spacing w:val="-5"/>
        </w:rPr>
        <w:t> </w:t>
      </w:r>
      <w:r>
        <w:rPr/>
        <w:t>trimestre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/>
        <w:t>2023</w:t>
      </w:r>
    </w:p>
    <w:p>
      <w:pPr>
        <w:pStyle w:val="BodyText"/>
        <w:spacing w:before="117"/>
        <w:ind w:left="228" w:right="105" w:firstLine="1406"/>
      </w:pPr>
      <w:r>
        <w:rPr/>
        <w:t>O</w:t>
      </w:r>
      <w:r>
        <w:rPr>
          <w:spacing w:val="3"/>
        </w:rPr>
        <w:t> </w:t>
      </w:r>
      <w:r>
        <w:rPr/>
        <w:t>Conselho</w:t>
      </w:r>
      <w:r>
        <w:rPr>
          <w:spacing w:val="4"/>
        </w:rPr>
        <w:t> </w:t>
      </w:r>
      <w:r>
        <w:rPr/>
        <w:t>recebeu</w:t>
      </w:r>
      <w:r>
        <w:rPr>
          <w:spacing w:val="4"/>
        </w:rPr>
        <w:t> </w:t>
      </w:r>
      <w:r>
        <w:rPr/>
        <w:t>relatório</w:t>
      </w:r>
      <w:r>
        <w:rPr>
          <w:spacing w:val="3"/>
        </w:rPr>
        <w:t> </w:t>
      </w:r>
      <w:r>
        <w:rPr/>
        <w:t>contendo</w:t>
      </w:r>
      <w:r>
        <w:rPr>
          <w:spacing w:val="4"/>
        </w:rPr>
        <w:t> </w:t>
      </w:r>
      <w:r>
        <w:rPr/>
        <w:t>resultado</w:t>
      </w:r>
      <w:r>
        <w:rPr>
          <w:spacing w:val="4"/>
        </w:rPr>
        <w:t> </w:t>
      </w:r>
      <w:r>
        <w:rPr/>
        <w:t>das</w:t>
      </w:r>
      <w:r>
        <w:rPr>
          <w:spacing w:val="3"/>
        </w:rPr>
        <w:t> </w:t>
      </w:r>
      <w:r>
        <w:rPr/>
        <w:t>análises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avaliação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cumprimento</w:t>
      </w:r>
      <w:r>
        <w:rPr>
          <w:spacing w:val="-57"/>
        </w:rPr>
        <w:t> </w:t>
      </w:r>
      <w:r>
        <w:rPr/>
        <w:t>das</w:t>
      </w:r>
      <w:r>
        <w:rPr>
          <w:spacing w:val="-2"/>
        </w:rPr>
        <w:t> </w:t>
      </w:r>
      <w:r>
        <w:rPr/>
        <w:t>Metas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Gestão</w:t>
      </w:r>
      <w:r>
        <w:rPr>
          <w:spacing w:val="-2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3º</w:t>
      </w:r>
      <w:r>
        <w:rPr>
          <w:spacing w:val="-2"/>
        </w:rPr>
        <w:t> </w:t>
      </w:r>
      <w:r>
        <w:rPr/>
        <w:t>trimestre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10" w:val="left" w:leader="none"/>
        </w:tabs>
        <w:spacing w:line="240" w:lineRule="auto" w:before="211" w:after="0"/>
        <w:ind w:left="228" w:right="360" w:firstLine="0"/>
        <w:jc w:val="left"/>
      </w:pPr>
      <w:r>
        <w:rPr/>
        <w:t>-</w:t>
      </w:r>
      <w:r>
        <w:rPr>
          <w:spacing w:val="13"/>
        </w:rPr>
        <w:t> </w:t>
      </w:r>
      <w:r>
        <w:rPr/>
        <w:t>Plano</w:t>
      </w:r>
      <w:r>
        <w:rPr>
          <w:spacing w:val="2"/>
        </w:rPr>
        <w:t> </w:t>
      </w:r>
      <w:r>
        <w:rPr/>
        <w:t>Anual</w:t>
      </w:r>
      <w:r>
        <w:rPr>
          <w:spacing w:val="13"/>
        </w:rPr>
        <w:t> </w:t>
      </w:r>
      <w:r>
        <w:rPr/>
        <w:t>de</w:t>
      </w:r>
      <w:r>
        <w:rPr>
          <w:spacing w:val="2"/>
        </w:rPr>
        <w:t> </w:t>
      </w:r>
      <w:r>
        <w:rPr/>
        <w:t>Atividades</w:t>
      </w:r>
      <w:r>
        <w:rPr>
          <w:spacing w:val="13"/>
        </w:rPr>
        <w:t> </w:t>
      </w:r>
      <w:r>
        <w:rPr/>
        <w:t>de</w:t>
      </w:r>
      <w:r>
        <w:rPr>
          <w:spacing w:val="2"/>
        </w:rPr>
        <w:t> </w:t>
      </w:r>
      <w:r>
        <w:rPr/>
        <w:t>Auditoria</w:t>
      </w:r>
      <w:r>
        <w:rPr>
          <w:spacing w:val="13"/>
        </w:rPr>
        <w:t> </w:t>
      </w:r>
      <w:r>
        <w:rPr/>
        <w:t>Interna</w:t>
      </w:r>
      <w:r>
        <w:rPr>
          <w:spacing w:val="13"/>
        </w:rPr>
        <w:t> </w:t>
      </w:r>
      <w:r>
        <w:rPr/>
        <w:t>–</w:t>
      </w:r>
      <w:r>
        <w:rPr>
          <w:spacing w:val="13"/>
        </w:rPr>
        <w:t> </w:t>
      </w:r>
      <w:r>
        <w:rPr/>
        <w:t>PAINT</w:t>
      </w:r>
      <w:r>
        <w:rPr>
          <w:spacing w:val="13"/>
        </w:rPr>
        <w:t> </w:t>
      </w:r>
      <w:r>
        <w:rPr/>
        <w:t>2024</w:t>
      </w:r>
      <w:r>
        <w:rPr>
          <w:spacing w:val="13"/>
        </w:rPr>
        <w:t> </w:t>
      </w:r>
      <w:r>
        <w:rPr/>
        <w:t>(Processo</w:t>
      </w:r>
      <w:r>
        <w:rPr>
          <w:spacing w:val="13"/>
        </w:rPr>
        <w:t> </w:t>
      </w:r>
      <w:r>
        <w:rPr/>
        <w:t>50900.001652/2023-</w:t>
      </w:r>
      <w:r>
        <w:rPr>
          <w:spacing w:val="-57"/>
        </w:rPr>
        <w:t> </w:t>
      </w:r>
      <w:r>
        <w:rPr/>
        <w:t>91)</w:t>
      </w:r>
    </w:p>
    <w:p>
      <w:pPr>
        <w:pStyle w:val="BodyText"/>
        <w:spacing w:before="115"/>
        <w:ind w:left="228" w:right="345" w:firstLine="1406"/>
        <w:jc w:val="both"/>
      </w:pPr>
      <w:r>
        <w:rPr/>
        <w:t>O Conselho tomou conhecimento do Plano Anual de Atividades de Auditoria Interna –</w:t>
      </w:r>
      <w:r>
        <w:rPr>
          <w:spacing w:val="1"/>
        </w:rPr>
        <w:t> </w:t>
      </w:r>
      <w:r>
        <w:rPr/>
        <w:t>PAINT,</w:t>
      </w:r>
      <w:r>
        <w:rPr>
          <w:spacing w:val="-2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exercício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2024.</w:t>
      </w:r>
    </w:p>
    <w:p>
      <w:pPr>
        <w:pStyle w:val="BodyText"/>
        <w:spacing w:before="116"/>
        <w:ind w:left="1635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solicita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seja</w:t>
      </w:r>
      <w:r>
        <w:rPr>
          <w:spacing w:val="-8"/>
        </w:rPr>
        <w:t> </w:t>
      </w:r>
      <w:r>
        <w:rPr/>
        <w:t>incluída</w:t>
      </w:r>
      <w:r>
        <w:rPr>
          <w:spacing w:val="-8"/>
        </w:rPr>
        <w:t> </w:t>
      </w:r>
      <w:r>
        <w:rPr/>
        <w:t>auditoria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suprimento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numerário.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left"/>
      </w:pPr>
      <w:r>
        <w:rPr>
          <w:spacing w:val="-1"/>
        </w:rPr>
        <w:t>ENCERRAMENTO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TRABALHOS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2"/>
        <w:ind w:left="228" w:right="313" w:firstLine="1406"/>
        <w:jc w:val="both"/>
      </w:pPr>
      <w:r>
        <w:rPr/>
        <w:t>Constatada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inexistência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outro</w:t>
      </w:r>
      <w:r>
        <w:rPr>
          <w:spacing w:val="-5"/>
        </w:rPr>
        <w:t> </w:t>
      </w:r>
      <w:r>
        <w:rPr/>
        <w:t>assunto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tratar,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agendou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próxima</w:t>
      </w:r>
      <w:r>
        <w:rPr>
          <w:spacing w:val="-58"/>
        </w:rPr>
        <w:t> </w:t>
      </w:r>
      <w:r>
        <w:rPr/>
        <w:t>reunião para o dia </w:t>
      </w:r>
      <w:r>
        <w:rPr>
          <w:b/>
        </w:rPr>
        <w:t>19/02/2024 </w:t>
      </w:r>
      <w:r>
        <w:rPr/>
        <w:t>e deu os trabalhos por encerrados, sobre os quais, eu, Mayara Brenda Sousa</w:t>
      </w:r>
      <w:r>
        <w:rPr>
          <w:spacing w:val="1"/>
        </w:rPr>
        <w:t> </w:t>
      </w:r>
      <w:r>
        <w:rPr/>
        <w:t>do Nascimento Silva, Secretária, lavrei a presente Ata, que após lida e aprovada, vai assinada pelos</w:t>
      </w:r>
      <w:r>
        <w:rPr>
          <w:spacing w:val="1"/>
        </w:rPr>
        <w:t> </w:t>
      </w:r>
      <w:r>
        <w:rPr/>
        <w:t>Conselheiros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mim.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2"/>
        <w:ind w:left="2867" w:right="2954"/>
        <w:jc w:val="center"/>
      </w:pPr>
      <w:r>
        <w:rPr/>
        <w:t>Fortaleza,</w:t>
      </w:r>
      <w:r>
        <w:rPr>
          <w:spacing w:val="-6"/>
        </w:rPr>
        <w:t> </w:t>
      </w:r>
      <w:r>
        <w:rPr/>
        <w:t>26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1"/>
        <w:ind w:left="2867" w:right="2956"/>
        <w:jc w:val="center"/>
      </w:pPr>
      <w:r>
        <w:rPr/>
        <w:t>RITA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CÁSSIA</w:t>
      </w:r>
      <w:r>
        <w:rPr>
          <w:spacing w:val="-10"/>
        </w:rPr>
        <w:t> </w:t>
      </w:r>
      <w:r>
        <w:rPr/>
        <w:t>VANDANEZI</w:t>
      </w:r>
      <w:r>
        <w:rPr>
          <w:spacing w:val="-9"/>
        </w:rPr>
        <w:t> </w:t>
      </w:r>
      <w:r>
        <w:rPr/>
        <w:t>MUNCK</w:t>
      </w:r>
    </w:p>
    <w:p>
      <w:pPr>
        <w:pStyle w:val="BodyText"/>
        <w:spacing w:before="117"/>
        <w:ind w:left="2867" w:right="2946"/>
        <w:jc w:val="center"/>
      </w:pPr>
      <w:r>
        <w:rPr/>
        <w:t>Presidente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866" w:right="2956"/>
        <w:jc w:val="center"/>
      </w:pPr>
      <w:r>
        <w:rPr/>
        <w:t>LUCAS</w:t>
      </w:r>
      <w:r>
        <w:rPr>
          <w:spacing w:val="-12"/>
        </w:rPr>
        <w:t> </w:t>
      </w:r>
      <w:r>
        <w:rPr/>
        <w:t>ALBERTO</w:t>
      </w:r>
      <w:r>
        <w:rPr>
          <w:spacing w:val="-12"/>
        </w:rPr>
        <w:t> </w:t>
      </w:r>
      <w:r>
        <w:rPr/>
        <w:t>VISSOTTO</w:t>
      </w:r>
      <w:r>
        <w:rPr>
          <w:spacing w:val="-12"/>
        </w:rPr>
        <w:t> </w:t>
      </w:r>
      <w:r>
        <w:rPr/>
        <w:t>JÚNIOR</w:t>
      </w:r>
    </w:p>
    <w:p>
      <w:pPr>
        <w:pStyle w:val="BodyText"/>
        <w:spacing w:before="118"/>
        <w:ind w:left="2867" w:right="2954"/>
        <w:jc w:val="center"/>
      </w:pPr>
      <w:r>
        <w:rPr/>
        <w:t>Conselheiro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867" w:right="2947"/>
        <w:jc w:val="center"/>
      </w:pPr>
      <w:r>
        <w:rPr/>
        <w:t>IVO</w:t>
      </w:r>
      <w:r>
        <w:rPr>
          <w:spacing w:val="-10"/>
        </w:rPr>
        <w:t> </w:t>
      </w:r>
      <w:r>
        <w:rPr/>
        <w:t>CORDEIRO</w:t>
      </w:r>
      <w:r>
        <w:rPr>
          <w:spacing w:val="-10"/>
        </w:rPr>
        <w:t> </w:t>
      </w:r>
      <w:r>
        <w:rPr/>
        <w:t>PINHO</w:t>
      </w:r>
      <w:r>
        <w:rPr>
          <w:spacing w:val="-9"/>
        </w:rPr>
        <w:t> </w:t>
      </w:r>
      <w:r>
        <w:rPr/>
        <w:t>TIMBÓ</w:t>
      </w:r>
    </w:p>
    <w:p>
      <w:pPr>
        <w:pStyle w:val="BodyText"/>
        <w:spacing w:before="117"/>
        <w:ind w:left="2867" w:right="2954"/>
        <w:jc w:val="center"/>
      </w:pPr>
      <w:r>
        <w:rPr/>
        <w:t>Conselheiro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867" w:right="2956"/>
        <w:jc w:val="center"/>
      </w:pPr>
      <w:r>
        <w:rPr/>
        <w:t>MAYARA</w:t>
      </w:r>
      <w:r>
        <w:rPr>
          <w:spacing w:val="-12"/>
        </w:rPr>
        <w:t> </w:t>
      </w:r>
      <w:r>
        <w:rPr/>
        <w:t>BRENDA</w:t>
      </w:r>
      <w:r>
        <w:rPr>
          <w:spacing w:val="-11"/>
        </w:rPr>
        <w:t> </w:t>
      </w:r>
      <w:r>
        <w:rPr/>
        <w:t>SOUSA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</w:p>
    <w:p>
      <w:pPr>
        <w:pStyle w:val="BodyText"/>
        <w:spacing w:before="118"/>
        <w:ind w:left="2867" w:right="2951"/>
        <w:jc w:val="center"/>
      </w:pPr>
      <w:r>
        <w:rPr/>
        <w:pict>
          <v:group style="position:absolute;margin-left:34.46175pt;margin-top:25.295744pt;width:525.85pt;height:1.2pt;mso-position-horizontal-relative:page;mso-position-vertical-relative:paragraph;z-index:-15728640;mso-wrap-distance-left:0;mso-wrap-distance-right:0" coordorigin="689,506" coordsize="10517,24">
            <v:shape style="position:absolute;left:689;top:505;width:10517;height:12" coordorigin="689,506" coordsize="10517,12" path="m11194,518l689,518,689,506,11206,506,11194,518xe" filled="true" fillcolor="#999999" stroked="false">
              <v:path arrowok="t"/>
              <v:fill type="solid"/>
            </v:shape>
            <v:shape style="position:absolute;left:689;top:517;width:10517;height:12" coordorigin="689,518" coordsize="10517,12" path="m11206,530l689,530,701,518,11206,518,11206,530xe" filled="true" fillcolor="#ededed" stroked="false">
              <v:path arrowok="t"/>
              <v:fill type="solid"/>
            </v:shape>
            <v:shape style="position:absolute;left:689;top:505;width:12;height:24" coordorigin="689,506" coordsize="12,24" path="m689,530l689,506,701,506,701,518,689,530xe" filled="true" fillcolor="#999999" stroked="false">
              <v:path arrowok="t"/>
              <v:fill type="solid"/>
            </v:shape>
            <v:shape style="position:absolute;left:11193;top:505;width:12;height:24" coordorigin="11194,506" coordsize="12,24" path="m11206,530l11194,530,11194,518,11206,506,11206,530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Secretária</w:t>
      </w:r>
    </w:p>
    <w:p>
      <w:pPr>
        <w:spacing w:after="0"/>
        <w:jc w:val="center"/>
        <w:sectPr>
          <w:pgSz w:w="11900" w:h="16840"/>
          <w:pgMar w:header="0" w:footer="181" w:top="500" w:bottom="380" w:left="580" w:right="500"/>
        </w:sectPr>
      </w:pPr>
    </w:p>
    <w:p>
      <w:pPr>
        <w:spacing w:line="249" w:lineRule="auto" w:before="84"/>
        <w:ind w:left="1897" w:right="105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26406</wp:posOffset>
            </wp:positionV>
            <wp:extent cx="1082713" cy="4694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715406</wp:posOffset>
            </wp:positionV>
            <wp:extent cx="1082713" cy="469428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12"/>
          <w:sz w:val="21"/>
        </w:rPr>
        <w:t> </w:t>
      </w:r>
      <w:r>
        <w:rPr>
          <w:sz w:val="21"/>
        </w:rPr>
        <w:t>assinado</w:t>
      </w:r>
      <w:r>
        <w:rPr>
          <w:spacing w:val="12"/>
          <w:sz w:val="21"/>
        </w:rPr>
        <w:t> </w:t>
      </w:r>
      <w:r>
        <w:rPr>
          <w:sz w:val="21"/>
        </w:rPr>
        <w:t>eletronicamente</w:t>
      </w:r>
      <w:r>
        <w:rPr>
          <w:spacing w:val="12"/>
          <w:sz w:val="21"/>
        </w:rPr>
        <w:t> </w:t>
      </w:r>
      <w:r>
        <w:rPr>
          <w:sz w:val="21"/>
        </w:rPr>
        <w:t>por</w:t>
      </w:r>
      <w:r>
        <w:rPr>
          <w:spacing w:val="14"/>
          <w:sz w:val="21"/>
        </w:rPr>
        <w:t> </w:t>
      </w:r>
      <w:r>
        <w:rPr>
          <w:b/>
          <w:sz w:val="21"/>
        </w:rPr>
        <w:t>Ivo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Cordeiro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Pinho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Timbó</w:t>
      </w:r>
      <w:r>
        <w:rPr>
          <w:b/>
          <w:spacing w:val="-30"/>
          <w:sz w:val="21"/>
        </w:rPr>
        <w:t> </w:t>
      </w:r>
      <w:r>
        <w:rPr>
          <w:sz w:val="21"/>
        </w:rPr>
        <w:t>,</w:t>
      </w:r>
      <w:r>
        <w:rPr>
          <w:spacing w:val="27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12"/>
          <w:sz w:val="21"/>
        </w:rPr>
        <w:t> </w:t>
      </w:r>
      <w:r>
        <w:rPr>
          <w:sz w:val="21"/>
        </w:rPr>
        <w:t>em</w:t>
      </w:r>
      <w:r>
        <w:rPr>
          <w:spacing w:val="12"/>
          <w:sz w:val="21"/>
        </w:rPr>
        <w:t> </w:t>
      </w:r>
      <w:r>
        <w:rPr>
          <w:sz w:val="21"/>
        </w:rPr>
        <w:t>31/01/2024,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6"/>
          <w:sz w:val="21"/>
        </w:rPr>
        <w:t> </w:t>
      </w:r>
      <w:r>
        <w:rPr>
          <w:sz w:val="21"/>
        </w:rPr>
        <w:t>14:26,</w:t>
      </w:r>
      <w:r>
        <w:rPr>
          <w:spacing w:val="6"/>
          <w:sz w:val="21"/>
        </w:rPr>
        <w:t> </w:t>
      </w:r>
      <w:r>
        <w:rPr>
          <w:sz w:val="21"/>
        </w:rPr>
        <w:t>conforme</w:t>
      </w:r>
      <w:r>
        <w:rPr>
          <w:spacing w:val="6"/>
          <w:sz w:val="21"/>
        </w:rPr>
        <w:t> </w:t>
      </w:r>
      <w:r>
        <w:rPr>
          <w:sz w:val="21"/>
        </w:rPr>
        <w:t>horário</w:t>
      </w:r>
      <w:r>
        <w:rPr>
          <w:spacing w:val="6"/>
          <w:sz w:val="21"/>
        </w:rPr>
        <w:t> </w:t>
      </w:r>
      <w:r>
        <w:rPr>
          <w:sz w:val="21"/>
        </w:rPr>
        <w:t>oficial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z w:val="21"/>
        </w:rPr>
        <w:t>Brasília,</w:t>
      </w:r>
      <w:r>
        <w:rPr>
          <w:spacing w:val="6"/>
          <w:sz w:val="21"/>
        </w:rPr>
        <w:t> </w:t>
      </w:r>
      <w:r>
        <w:rPr>
          <w:sz w:val="21"/>
        </w:rPr>
        <w:t>com</w:t>
      </w:r>
      <w:r>
        <w:rPr>
          <w:spacing w:val="6"/>
          <w:sz w:val="21"/>
        </w:rPr>
        <w:t> </w:t>
      </w:r>
      <w:r>
        <w:rPr>
          <w:sz w:val="21"/>
        </w:rPr>
        <w:t>fundamento</w:t>
      </w:r>
      <w:r>
        <w:rPr>
          <w:spacing w:val="7"/>
          <w:sz w:val="21"/>
        </w:rPr>
        <w:t> </w:t>
      </w:r>
      <w:r>
        <w:rPr>
          <w:sz w:val="21"/>
        </w:rPr>
        <w:t>no</w:t>
      </w:r>
      <w:r>
        <w:rPr>
          <w:spacing w:val="6"/>
          <w:sz w:val="21"/>
        </w:rPr>
        <w:t> </w:t>
      </w:r>
      <w:r>
        <w:rPr>
          <w:sz w:val="21"/>
        </w:rPr>
        <w:t>art.</w:t>
      </w:r>
      <w:r>
        <w:rPr>
          <w:spacing w:val="6"/>
          <w:sz w:val="21"/>
        </w:rPr>
        <w:t> </w:t>
      </w:r>
      <w:r>
        <w:rPr>
          <w:sz w:val="21"/>
        </w:rPr>
        <w:t>3°,</w:t>
      </w:r>
      <w:r>
        <w:rPr>
          <w:spacing w:val="6"/>
          <w:sz w:val="21"/>
        </w:rPr>
        <w:t> </w:t>
      </w:r>
      <w:r>
        <w:rPr>
          <w:sz w:val="21"/>
        </w:rPr>
        <w:t>inciso</w:t>
      </w:r>
      <w:r>
        <w:rPr>
          <w:spacing w:val="6"/>
          <w:sz w:val="21"/>
        </w:rPr>
        <w:t> </w:t>
      </w:r>
      <w:r>
        <w:rPr>
          <w:sz w:val="21"/>
        </w:rPr>
        <w:t>V,</w:t>
      </w:r>
      <w:r>
        <w:rPr>
          <w:spacing w:val="6"/>
          <w:sz w:val="21"/>
        </w:rPr>
        <w:t> </w:t>
      </w:r>
      <w:r>
        <w:rPr>
          <w:sz w:val="21"/>
        </w:rPr>
        <w:t>da</w:t>
      </w:r>
      <w:r>
        <w:rPr>
          <w:spacing w:val="6"/>
          <w:sz w:val="21"/>
        </w:rPr>
        <w:t> </w:t>
      </w:r>
      <w:r>
        <w:rPr>
          <w:sz w:val="21"/>
        </w:rPr>
        <w:t>Portaria</w:t>
      </w:r>
      <w:r>
        <w:rPr>
          <w:spacing w:val="6"/>
          <w:sz w:val="21"/>
        </w:rPr>
        <w:t> </w:t>
      </w:r>
      <w:r>
        <w:rPr>
          <w:sz w:val="21"/>
        </w:rPr>
        <w:t>nº</w:t>
      </w:r>
      <w:r>
        <w:rPr>
          <w:spacing w:val="1"/>
          <w:sz w:val="21"/>
        </w:rPr>
        <w:t> </w:t>
      </w:r>
      <w:r>
        <w:rPr>
          <w:sz w:val="21"/>
        </w:rPr>
        <w:t>446/2015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before="4"/>
        <w:rPr>
          <w:sz w:val="11"/>
        </w:rPr>
      </w:pPr>
      <w:r>
        <w:rPr/>
        <w:pict>
          <v:group style="position:absolute;margin-left:34.46175pt;margin-top:8.515564pt;width:525.85pt;height:1.2pt;mso-position-horizontal-relative:page;mso-position-vertical-relative:paragraph;z-index:-15728128;mso-wrap-distance-left:0;mso-wrap-distance-right:0" coordorigin="689,170" coordsize="10517,24">
            <v:shape style="position:absolute;left:689;top:170;width:10517;height:12" coordorigin="689,170" coordsize="10517,12" path="m11194,182l689,182,689,170,11206,170,11194,182xe" filled="true" fillcolor="#999999" stroked="false">
              <v:path arrowok="t"/>
              <v:fill type="solid"/>
            </v:shape>
            <v:shape style="position:absolute;left:689;top:182;width:10517;height:12" coordorigin="689,182" coordsize="10517,12" path="m11206,194l689,194,701,182,11206,182,11206,194xe" filled="true" fillcolor="#ededed" stroked="false">
              <v:path arrowok="t"/>
              <v:fill type="solid"/>
            </v:shape>
            <v:shape style="position:absolute;left:689;top:170;width:12;height:24" coordorigin="689,170" coordsize="12,24" path="m689,194l689,170,701,170,701,182,689,194xe" filled="true" fillcolor="#999999" stroked="false">
              <v:path arrowok="t"/>
              <v:fill type="solid"/>
            </v:shape>
            <v:shape style="position:absolute;left:11193;top:170;width:12;height:24" coordorigin="11194,170" coordsize="12,24" path="m11206,194l11194,194,11194,182,11206,170,11206,19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49" w:lineRule="auto" w:before="97" w:after="51"/>
        <w:ind w:left="1897" w:right="0" w:firstLine="0"/>
        <w:jc w:val="left"/>
        <w:rPr>
          <w:sz w:val="21"/>
        </w:rPr>
      </w:pPr>
      <w:r>
        <w:rPr>
          <w:sz w:val="21"/>
        </w:rPr>
        <w:t>Documento</w:t>
      </w:r>
      <w:r>
        <w:rPr>
          <w:spacing w:val="8"/>
          <w:sz w:val="21"/>
        </w:rPr>
        <w:t> </w:t>
      </w:r>
      <w:r>
        <w:rPr>
          <w:sz w:val="21"/>
        </w:rPr>
        <w:t>assinado</w:t>
      </w:r>
      <w:r>
        <w:rPr>
          <w:spacing w:val="8"/>
          <w:sz w:val="21"/>
        </w:rPr>
        <w:t> </w:t>
      </w:r>
      <w:r>
        <w:rPr>
          <w:sz w:val="21"/>
        </w:rPr>
        <w:t>eletronicamente</w:t>
      </w:r>
      <w:r>
        <w:rPr>
          <w:spacing w:val="8"/>
          <w:sz w:val="21"/>
        </w:rPr>
        <w:t> </w:t>
      </w:r>
      <w:r>
        <w:rPr>
          <w:sz w:val="21"/>
        </w:rPr>
        <w:t>por</w:t>
      </w:r>
      <w:r>
        <w:rPr>
          <w:spacing w:val="10"/>
          <w:sz w:val="21"/>
        </w:rPr>
        <w:t> </w:t>
      </w:r>
      <w:r>
        <w:rPr>
          <w:b/>
          <w:sz w:val="21"/>
        </w:rPr>
        <w:t>Rita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Cássia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Vandanezi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Munck</w:t>
      </w:r>
      <w:r>
        <w:rPr>
          <w:b/>
          <w:spacing w:val="-25"/>
          <w:sz w:val="21"/>
        </w:rPr>
        <w:t> </w:t>
      </w:r>
      <w:r>
        <w:rPr>
          <w:sz w:val="21"/>
        </w:rPr>
        <w:t>,</w:t>
      </w:r>
      <w:r>
        <w:rPr>
          <w:spacing w:val="22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8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03/02/2024,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12:11,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-50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w:pict>
          <v:group style="width:525.85pt;height:1.2pt;mso-position-horizontal-relative:char;mso-position-vertical-relative:line" coordorigin="0,0" coordsize="10517,24">
            <v:shape style="position:absolute;left:0;top:0;width:10517;height:12" coordorigin="0,0" coordsize="10517,12" path="m10505,12l0,12,0,0,10517,0,10505,12xe" filled="true" fillcolor="#999999" stroked="false">
              <v:path arrowok="t"/>
              <v:fill type="solid"/>
            </v:shape>
            <v:shape style="position:absolute;left:0;top:11;width:10517;height:12" coordorigin="0,12" coordsize="10517,12" path="m10517,24l0,24,12,12,10517,12,10517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4;top:0;width:12;height:24" coordorigin="10505,0" coordsize="12,24" path="m10517,24l10505,24,10505,12,10517,0,10517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9" w:lineRule="auto" w:before="126"/>
        <w:ind w:left="1897" w:right="306" w:firstLine="0"/>
        <w:jc w:val="left"/>
        <w:rPr>
          <w:sz w:val="21"/>
        </w:rPr>
      </w:pPr>
      <w:r>
        <w:rPr/>
        <w:pict>
          <v:group style="position:absolute;margin-left:34.46175pt;margin-top:46.507683pt;width:525.85pt;height:1.2pt;mso-position-horizontal-relative:page;mso-position-vertical-relative:paragraph;z-index:-15727104;mso-wrap-distance-left:0;mso-wrap-distance-right:0" coordorigin="689,930" coordsize="10517,24">
            <v:shape style="position:absolute;left:689;top:930;width:10517;height:12" coordorigin="689,930" coordsize="10517,12" path="m11194,942l689,942,689,930,11206,930,11194,942xe" filled="true" fillcolor="#999999" stroked="false">
              <v:path arrowok="t"/>
              <v:fill type="solid"/>
            </v:shape>
            <v:shape style="position:absolute;left:689;top:942;width:10517;height:12" coordorigin="689,942" coordsize="10517,12" path="m11206,954l689,954,701,942,11206,942,11206,954xe" filled="true" fillcolor="#ededed" stroked="false">
              <v:path arrowok="t"/>
              <v:fill type="solid"/>
            </v:shape>
            <v:shape style="position:absolute;left:689;top:930;width:12;height:24" coordorigin="689,930" coordsize="12,24" path="m689,954l689,930,701,930,701,942,689,954xe" filled="true" fillcolor="#999999" stroked="false">
              <v:path arrowok="t"/>
              <v:fill type="solid"/>
            </v:shape>
            <v:shape style="position:absolute;left:11193;top:930;width:12;height:24" coordorigin="11194,930" coordsize="12,24" path="m11206,954l11194,954,11194,942,11206,930,11206,95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460378</wp:posOffset>
            </wp:positionH>
            <wp:positionV relativeFrom="paragraph">
              <wp:posOffset>60647</wp:posOffset>
            </wp:positionV>
            <wp:extent cx="1082713" cy="469428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460378</wp:posOffset>
            </wp:positionH>
            <wp:positionV relativeFrom="paragraph">
              <wp:posOffset>666361</wp:posOffset>
            </wp:positionV>
            <wp:extent cx="1082713" cy="469428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10"/>
          <w:sz w:val="21"/>
        </w:rPr>
        <w:t> </w:t>
      </w:r>
      <w:r>
        <w:rPr>
          <w:sz w:val="21"/>
        </w:rPr>
        <w:t>assinado</w:t>
      </w:r>
      <w:r>
        <w:rPr>
          <w:spacing w:val="10"/>
          <w:sz w:val="21"/>
        </w:rPr>
        <w:t> </w:t>
      </w:r>
      <w:r>
        <w:rPr>
          <w:sz w:val="21"/>
        </w:rPr>
        <w:t>eletronicamente</w:t>
      </w:r>
      <w:r>
        <w:rPr>
          <w:spacing w:val="11"/>
          <w:sz w:val="21"/>
        </w:rPr>
        <w:t> </w:t>
      </w:r>
      <w:r>
        <w:rPr>
          <w:sz w:val="21"/>
        </w:rPr>
        <w:t>por</w:t>
      </w:r>
      <w:r>
        <w:rPr>
          <w:spacing w:val="12"/>
          <w:sz w:val="21"/>
        </w:rPr>
        <w:t> </w:t>
      </w:r>
      <w:r>
        <w:rPr>
          <w:b/>
          <w:sz w:val="21"/>
        </w:rPr>
        <w:t>Mayara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Brenda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Sousa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Nascimento</w:t>
      </w:r>
      <w:r>
        <w:rPr>
          <w:b/>
          <w:spacing w:val="-23"/>
          <w:sz w:val="21"/>
        </w:rPr>
        <w:t> </w:t>
      </w:r>
      <w:r>
        <w:rPr>
          <w:sz w:val="21"/>
        </w:rPr>
        <w:t>,</w:t>
      </w:r>
      <w:r>
        <w:rPr>
          <w:spacing w:val="25"/>
          <w:sz w:val="21"/>
        </w:rPr>
        <w:t> </w:t>
      </w:r>
      <w:r>
        <w:rPr>
          <w:b/>
          <w:sz w:val="21"/>
        </w:rPr>
        <w:t>Secretário(a)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9"/>
          <w:sz w:val="21"/>
        </w:rPr>
        <w:t> </w:t>
      </w:r>
      <w:r>
        <w:rPr>
          <w:sz w:val="21"/>
        </w:rPr>
        <w:t>06/02/2024,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10:59,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-50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Portaria</w:t>
      </w:r>
      <w:r>
        <w:rPr>
          <w:spacing w:val="2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Transportes.</w:t>
      </w:r>
    </w:p>
    <w:p>
      <w:pPr>
        <w:spacing w:line="249" w:lineRule="auto" w:before="97" w:after="51"/>
        <w:ind w:left="1897" w:right="105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Lucas Alberto Vissotto Júnior 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 em</w:t>
      </w:r>
      <w:r>
        <w:rPr>
          <w:spacing w:val="1"/>
          <w:sz w:val="21"/>
        </w:rPr>
        <w:t> </w:t>
      </w:r>
      <w:r>
        <w:rPr>
          <w:sz w:val="21"/>
        </w:rPr>
        <w:t>07/02/2024,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21:25,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-50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w:pict>
          <v:group style="width:525.85pt;height:1.2pt;mso-position-horizontal-relative:char;mso-position-vertical-relative:line" coordorigin="0,0" coordsize="10517,24">
            <v:shape style="position:absolute;left:0;top:0;width:10517;height:12" coordorigin="0,0" coordsize="10517,12" path="m10505,12l0,12,0,0,10517,0,10505,12xe" filled="true" fillcolor="#999999" stroked="false">
              <v:path arrowok="t"/>
              <v:fill type="solid"/>
            </v:shape>
            <v:shape style="position:absolute;left:0;top:11;width:10517;height:12" coordorigin="0,12" coordsize="10517,12" path="m10517,24l0,24,12,12,10517,12,10517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4;top:0;width:12;height:24" coordorigin="10505,0" coordsize="12,24" path="m10517,24l10505,24,10505,12,10517,0,10517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12"/>
        </w:rPr>
      </w:pPr>
    </w:p>
    <w:p>
      <w:pPr>
        <w:spacing w:line="249" w:lineRule="auto" w:before="96"/>
        <w:ind w:left="146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479219</wp:posOffset>
            </wp:positionH>
            <wp:positionV relativeFrom="paragraph">
              <wp:posOffset>-7704</wp:posOffset>
            </wp:positionV>
            <wp:extent cx="772461" cy="772461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autenticidade</w:t>
      </w:r>
      <w:r>
        <w:rPr>
          <w:spacing w:val="2"/>
          <w:sz w:val="21"/>
        </w:rPr>
        <w:t> </w:t>
      </w:r>
      <w:r>
        <w:rPr>
          <w:sz w:val="21"/>
        </w:rPr>
        <w:t>deste</w:t>
      </w:r>
      <w:r>
        <w:rPr>
          <w:spacing w:val="2"/>
          <w:sz w:val="21"/>
        </w:rPr>
        <w:t> </w:t>
      </w:r>
      <w:r>
        <w:rPr>
          <w:sz w:val="21"/>
        </w:rPr>
        <w:t>documento</w:t>
      </w:r>
      <w:r>
        <w:rPr>
          <w:spacing w:val="2"/>
          <w:sz w:val="21"/>
        </w:rPr>
        <w:t> </w:t>
      </w:r>
      <w:r>
        <w:rPr>
          <w:sz w:val="21"/>
        </w:rPr>
        <w:t>pode</w:t>
      </w:r>
      <w:r>
        <w:rPr>
          <w:spacing w:val="2"/>
          <w:sz w:val="21"/>
        </w:rPr>
        <w:t> </w:t>
      </w:r>
      <w:r>
        <w:rPr>
          <w:sz w:val="21"/>
        </w:rPr>
        <w:t>ser</w:t>
      </w:r>
      <w:r>
        <w:rPr>
          <w:spacing w:val="2"/>
          <w:sz w:val="21"/>
        </w:rPr>
        <w:t> </w:t>
      </w:r>
      <w:r>
        <w:rPr>
          <w:sz w:val="21"/>
        </w:rPr>
        <w:t>conferida</w:t>
      </w:r>
      <w:r>
        <w:rPr>
          <w:spacing w:val="2"/>
          <w:sz w:val="21"/>
        </w:rPr>
        <w:t> </w:t>
      </w:r>
      <w:r>
        <w:rPr>
          <w:sz w:val="21"/>
        </w:rPr>
        <w:t>no</w:t>
      </w:r>
      <w:r>
        <w:rPr>
          <w:spacing w:val="2"/>
          <w:sz w:val="21"/>
        </w:rPr>
        <w:t> </w:t>
      </w:r>
      <w:r>
        <w:rPr>
          <w:sz w:val="21"/>
        </w:rPr>
        <w:t>site</w:t>
      </w:r>
      <w:r>
        <w:rPr>
          <w:spacing w:val="1"/>
          <w:sz w:val="21"/>
        </w:rPr>
        <w:t> </w:t>
      </w:r>
      <w:r>
        <w:rPr>
          <w:sz w:val="21"/>
        </w:rPr>
        <w:t>https://super.transportes.gov.br/sei/controlador_externo.php?</w:t>
      </w:r>
      <w:r>
        <w:rPr>
          <w:spacing w:val="1"/>
          <w:sz w:val="21"/>
        </w:rPr>
        <w:t> </w:t>
      </w:r>
      <w:r>
        <w:rPr>
          <w:sz w:val="21"/>
        </w:rPr>
        <w:t>acao=documento_conferir&amp;acao_origem=documento_conferir&amp;lang=pt_BR&amp;id_orgao_acesso_externo=0,</w:t>
      </w:r>
      <w:r>
        <w:rPr>
          <w:spacing w:val="1"/>
          <w:sz w:val="21"/>
        </w:rPr>
        <w:t> </w:t>
      </w:r>
      <w:r>
        <w:rPr>
          <w:sz w:val="21"/>
        </w:rPr>
        <w:t>informando</w:t>
      </w:r>
      <w:r>
        <w:rPr>
          <w:spacing w:val="2"/>
          <w:sz w:val="21"/>
        </w:rPr>
        <w:t> </w:t>
      </w:r>
      <w:r>
        <w:rPr>
          <w:sz w:val="21"/>
        </w:rPr>
        <w:t>o</w:t>
      </w:r>
      <w:r>
        <w:rPr>
          <w:spacing w:val="3"/>
          <w:sz w:val="21"/>
        </w:rPr>
        <w:t> </w:t>
      </w:r>
      <w:r>
        <w:rPr>
          <w:sz w:val="21"/>
        </w:rPr>
        <w:t>código</w:t>
      </w:r>
      <w:r>
        <w:rPr>
          <w:spacing w:val="2"/>
          <w:sz w:val="21"/>
        </w:rPr>
        <w:t> </w:t>
      </w:r>
      <w:r>
        <w:rPr>
          <w:sz w:val="21"/>
        </w:rPr>
        <w:t>verificador</w:t>
      </w:r>
      <w:r>
        <w:rPr>
          <w:spacing w:val="4"/>
          <w:sz w:val="21"/>
        </w:rPr>
        <w:t> </w:t>
      </w:r>
      <w:r>
        <w:rPr>
          <w:b/>
          <w:sz w:val="21"/>
        </w:rPr>
        <w:t>7994096</w:t>
      </w:r>
      <w:r>
        <w:rPr>
          <w:b/>
          <w:spacing w:val="2"/>
          <w:sz w:val="21"/>
        </w:rPr>
        <w:t> </w:t>
      </w:r>
      <w:r>
        <w:rPr>
          <w:sz w:val="21"/>
        </w:rPr>
        <w:t>e</w:t>
      </w:r>
      <w:r>
        <w:rPr>
          <w:spacing w:val="3"/>
          <w:sz w:val="21"/>
        </w:rPr>
        <w:t> </w:t>
      </w:r>
      <w:r>
        <w:rPr>
          <w:sz w:val="21"/>
        </w:rPr>
        <w:t>o</w:t>
      </w:r>
      <w:r>
        <w:rPr>
          <w:spacing w:val="2"/>
          <w:sz w:val="21"/>
        </w:rPr>
        <w:t> </w:t>
      </w:r>
      <w:r>
        <w:rPr>
          <w:sz w:val="21"/>
        </w:rPr>
        <w:t>código</w:t>
      </w:r>
      <w:r>
        <w:rPr>
          <w:spacing w:val="3"/>
          <w:sz w:val="21"/>
        </w:rPr>
        <w:t> </w:t>
      </w:r>
      <w:r>
        <w:rPr>
          <w:sz w:val="21"/>
        </w:rPr>
        <w:t>CRC</w:t>
      </w:r>
      <w:r>
        <w:rPr>
          <w:spacing w:val="32"/>
          <w:sz w:val="21"/>
        </w:rPr>
        <w:t> </w:t>
      </w:r>
      <w:r>
        <w:rPr>
          <w:b/>
          <w:sz w:val="21"/>
        </w:rPr>
        <w:t>B1A47F6C</w:t>
      </w:r>
      <w:r>
        <w:rPr>
          <w:sz w:val="21"/>
        </w:rPr>
        <w:t>.</w:t>
      </w: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35.057926pt;margin-top:9.060048pt;width:524.65pt;height:1.2pt;mso-position-horizontal-relative:page;mso-position-vertical-relative:paragraph;z-index:-15726080;mso-wrap-distance-left:0;mso-wrap-distance-right:0" coordorigin="701,181" coordsize="10493,24">
            <v:shape style="position:absolute;left:701;top:181;width:10493;height:12" coordorigin="701,181" coordsize="10493,12" path="m11182,193l701,193,701,181,11194,181,11182,193xe" filled="true" fillcolor="#999999" stroked="false">
              <v:path arrowok="t"/>
              <v:fill type="solid"/>
            </v:shape>
            <v:shape style="position:absolute;left:701;top:193;width:10493;height:12" coordorigin="701,193" coordsize="10493,12" path="m11194,205l701,205,713,193,11194,193,11194,205xe" filled="true" fillcolor="#ededed" stroked="false">
              <v:path arrowok="t"/>
              <v:fill type="solid"/>
            </v:shape>
            <v:shape style="position:absolute;left:701;top:181;width:12;height:24" coordorigin="701,181" coordsize="12,24" path="m701,205l701,181,713,181,713,193,701,205xe" filled="true" fillcolor="#999999" stroked="false">
              <v:path arrowok="t"/>
              <v:fill type="solid"/>
            </v:shape>
            <v:shape style="position:absolute;left:11181;top:181;width:12;height:24" coordorigin="11182,181" coordsize="12,24" path="m11194,205l11182,205,11182,193,11194,181,11194,2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5.654102pt;margin-top:28.13776pt;width:523.4500pt;height:24.35pt;mso-position-horizontal-relative:page;mso-position-vertical-relative:paragraph;z-index:-15725568;mso-wrap-distance-left:0;mso-wrap-distance-right:0" coordorigin="713,563" coordsize="10469,487">
            <v:shape style="position:absolute;left:713;top:562;width:10469;height:36" coordorigin="713,563" coordsize="10469,36" path="m11182,587l713,587,713,599,11182,599,11182,587xm11182,563l713,563,713,575,11182,575,11182,563xe" filled="true" fillcolor="#333333" stroked="false">
              <v:path arrowok="t"/>
              <v:fill type="solid"/>
            </v:shape>
            <v:shape style="position:absolute;left:742;top:651;width:3658;height:398" type="#_x0000_t75" stroked="false">
              <v:imagedata r:id="rId9" o:title=""/>
            </v:shape>
            <v:shape style="position:absolute;left:9411;top:651;width:1727;height:398" type="#_x0000_t75" stroked="false">
              <v:imagedata r:id="rId10" o:title=""/>
            </v:shape>
            <w10:wrap type="topAndBottom"/>
          </v:group>
        </w:pict>
      </w:r>
    </w:p>
    <w:p>
      <w:pPr>
        <w:pStyle w:val="BodyText"/>
        <w:spacing w:before="2"/>
        <w:rPr>
          <w:sz w:val="25"/>
        </w:rPr>
      </w:pPr>
    </w:p>
    <w:p>
      <w:pPr>
        <w:tabs>
          <w:tab w:pos="9469" w:val="left" w:leader="none"/>
        </w:tabs>
        <w:spacing w:before="32"/>
        <w:ind w:left="133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10"/>
          <w:sz w:val="18"/>
        </w:rPr>
        <w:t> </w:t>
      </w:r>
      <w:r>
        <w:rPr>
          <w:sz w:val="18"/>
        </w:rPr>
        <w:t>Processo</w:t>
      </w:r>
      <w:r>
        <w:rPr>
          <w:spacing w:val="-8"/>
          <w:sz w:val="18"/>
        </w:rPr>
        <w:t> </w:t>
      </w:r>
      <w:r>
        <w:rPr>
          <w:sz w:val="18"/>
        </w:rPr>
        <w:t>nº</w:t>
      </w:r>
      <w:r>
        <w:rPr>
          <w:spacing w:val="-8"/>
          <w:sz w:val="18"/>
        </w:rPr>
        <w:t> </w:t>
      </w:r>
      <w:r>
        <w:rPr>
          <w:sz w:val="18"/>
        </w:rPr>
        <w:t>50900.000128/2021-31</w:t>
        <w:tab/>
        <w:t>SEI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7994096</w:t>
      </w:r>
    </w:p>
    <w:p>
      <w:pPr>
        <w:pStyle w:val="BodyText"/>
        <w:spacing w:before="5"/>
        <w:rPr>
          <w:sz w:val="23"/>
        </w:rPr>
      </w:pPr>
    </w:p>
    <w:p>
      <w:pPr>
        <w:spacing w:line="249" w:lineRule="auto" w:before="0"/>
        <w:ind w:left="133" w:right="614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7"/>
          <w:sz w:val="18"/>
        </w:rPr>
        <w:t> </w:t>
      </w:r>
      <w:r>
        <w:rPr>
          <w:sz w:val="18"/>
        </w:rPr>
        <w:t>Amigos</w:t>
      </w:r>
      <w:r>
        <w:rPr>
          <w:spacing w:val="-7"/>
          <w:sz w:val="18"/>
        </w:rPr>
        <w:t> </w:t>
      </w:r>
      <w:r>
        <w:rPr>
          <w:sz w:val="18"/>
        </w:rPr>
        <w:t>da</w:t>
      </w:r>
      <w:r>
        <w:rPr>
          <w:spacing w:val="-6"/>
          <w:sz w:val="18"/>
        </w:rPr>
        <w:t> </w:t>
      </w:r>
      <w:r>
        <w:rPr>
          <w:sz w:val="18"/>
        </w:rPr>
        <w:t>Marinha,</w:t>
      </w:r>
      <w:r>
        <w:rPr>
          <w:spacing w:val="-7"/>
          <w:sz w:val="18"/>
        </w:rPr>
        <w:t> </w:t>
      </w:r>
      <w:r>
        <w:rPr>
          <w:sz w:val="18"/>
        </w:rPr>
        <w:t>S/N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Bairro</w:t>
      </w:r>
      <w:r>
        <w:rPr>
          <w:spacing w:val="-7"/>
          <w:sz w:val="18"/>
        </w:rPr>
        <w:t> </w:t>
      </w:r>
      <w:r>
        <w:rPr>
          <w:sz w:val="18"/>
        </w:rPr>
        <w:t>Mucuripe</w:t>
      </w:r>
      <w:r>
        <w:rPr>
          <w:spacing w:val="-42"/>
          <w:sz w:val="18"/>
        </w:rPr>
        <w:t> </w:t>
      </w:r>
      <w:r>
        <w:rPr>
          <w:sz w:val="18"/>
        </w:rPr>
        <w:t>Fortaleza/CE,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60.180-422</w:t>
      </w:r>
    </w:p>
    <w:p>
      <w:pPr>
        <w:spacing w:line="206" w:lineRule="exact" w:before="0"/>
        <w:ind w:left="133" w:right="0" w:firstLine="0"/>
        <w:jc w:val="left"/>
        <w:rPr>
          <w:sz w:val="18"/>
        </w:rPr>
      </w:pPr>
      <w:r>
        <w:rPr>
          <w:spacing w:val="-1"/>
          <w:sz w:val="18"/>
        </w:rPr>
        <w:t>Telefone: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8532668856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hyperlink r:id="rId11">
        <w:r>
          <w:rPr>
            <w:sz w:val="18"/>
          </w:rPr>
          <w:t>http://www.docasdoceara.com.br/</w:t>
        </w:r>
      </w:hyperlink>
    </w:p>
    <w:sectPr>
      <w:pgSz w:w="11900" w:h="16840"/>
      <w:pgMar w:header="0" w:footer="181" w:top="540" w:bottom="380" w:left="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2.229996pt;margin-top:821.947266pt;width:112.65pt;height:13.2pt;mso-position-horizontal-relative:page;mso-position-vertical-relative:page;z-index:-15857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Ata de Reunião 7994096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884308pt;margin-top:821.947266pt;width:156.950pt;height:13.2pt;mso-position-horizontal-relative:page;mso-position-vertical-relative:page;z-index:-15857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50900.000128/2021-31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6" w:hanging="23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6" w:hanging="35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-"/>
      <w:lvlJc w:val="left"/>
      <w:pPr>
        <w:ind w:left="228" w:hanging="158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u w:val="single" w:color="0000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60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0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0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0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0" w:hanging="1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2"/>
      <w:ind w:left="586" w:hanging="359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1778" w:right="1596" w:firstLine="11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12"/>
      <w:ind w:left="586" w:hanging="35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2024-02-16T17:27:27Z</dcterms:created>
  <dcterms:modified xsi:type="dcterms:W3CDTF">2024-02-16T17:27:27Z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2024-02-16T00:00:00Z</vt:filetime>
  </property>
</Properties>
</file>