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bookmarkStart w:name="Portaria 156 (11178070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59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156,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24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ABRIL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pStyle w:val="Heading2"/>
        <w:spacing w:line="275" w:lineRule="exact" w:before="244"/>
        <w:ind w:left="123" w:right="0"/>
        <w:jc w:val="both"/>
        <w:rPr>
          <w:b w:val="0"/>
        </w:rPr>
      </w:pPr>
      <w:r>
        <w:rPr>
          <w:b w:val="0"/>
        </w:rPr>
        <w:t>O</w:t>
      </w:r>
      <w:r>
        <w:rPr>
          <w:b w:val="0"/>
          <w:spacing w:val="-15"/>
        </w:rPr>
        <w:t> </w:t>
      </w:r>
      <w:r>
        <w:rPr/>
        <w:t>DIRETOR-PRESIDENTE</w:t>
      </w:r>
      <w:r>
        <w:rPr>
          <w:spacing w:val="-14"/>
        </w:rPr>
        <w:t> </w:t>
      </w:r>
      <w:r>
        <w:rPr/>
        <w:t>SUBSTITUTO</w:t>
      </w:r>
      <w:r>
        <w:rPr>
          <w:spacing w:val="-12"/>
        </w:rPr>
        <w:t> </w:t>
      </w:r>
      <w:r>
        <w:rPr/>
        <w:t>DA</w:t>
      </w:r>
      <w:r>
        <w:rPr>
          <w:spacing w:val="-14"/>
        </w:rPr>
        <w:t> </w:t>
      </w:r>
      <w:r>
        <w:rPr/>
        <w:t>COMPANHIA</w:t>
      </w:r>
      <w:r>
        <w:rPr>
          <w:spacing w:val="-14"/>
        </w:rPr>
        <w:t> </w:t>
      </w:r>
      <w:r>
        <w:rPr/>
        <w:t>DOCAS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CEARÁ</w:t>
      </w:r>
      <w:r>
        <w:rPr>
          <w:b w:val="0"/>
        </w:rPr>
        <w:t>,</w:t>
      </w:r>
      <w:r>
        <w:rPr>
          <w:b w:val="0"/>
          <w:spacing w:val="-14"/>
        </w:rPr>
        <w:t> </w:t>
      </w:r>
      <w:r>
        <w:rPr>
          <w:b w:val="0"/>
        </w:rPr>
        <w:t>no</w:t>
      </w:r>
      <w:r>
        <w:rPr>
          <w:b w:val="0"/>
          <w:spacing w:val="-15"/>
        </w:rPr>
        <w:t> </w:t>
      </w:r>
      <w:r>
        <w:rPr>
          <w:b w:val="0"/>
        </w:rPr>
        <w:t>uso</w:t>
      </w:r>
      <w:r>
        <w:rPr>
          <w:b w:val="0"/>
          <w:spacing w:val="-14"/>
        </w:rPr>
        <w:t> </w:t>
      </w:r>
      <w:r>
        <w:rPr>
          <w:b w:val="0"/>
          <w:spacing w:val="-5"/>
        </w:rPr>
        <w:t>das</w:t>
      </w:r>
    </w:p>
    <w:p>
      <w:pPr>
        <w:pStyle w:val="BodyText"/>
        <w:spacing w:line="275" w:lineRule="exact"/>
        <w:ind w:left="123"/>
        <w:jc w:val="both"/>
      </w:pPr>
      <w:r>
        <w:rPr/>
        <w:t>atribuições</w:t>
      </w:r>
      <w:r>
        <w:rPr>
          <w:spacing w:val="-8"/>
        </w:rPr>
        <w:t> </w:t>
      </w:r>
      <w:r>
        <w:rPr/>
        <w:t>que</w:t>
      </w:r>
      <w:r>
        <w:rPr>
          <w:spacing w:val="-8"/>
        </w:rPr>
        <w:t> </w:t>
      </w:r>
      <w:r>
        <w:rPr/>
        <w:t>lhe</w:t>
      </w:r>
      <w:r>
        <w:rPr>
          <w:spacing w:val="-7"/>
        </w:rPr>
        <w:t> </w:t>
      </w:r>
      <w:r>
        <w:rPr/>
        <w:t>confere</w:t>
      </w:r>
      <w:r>
        <w:rPr>
          <w:spacing w:val="-8"/>
        </w:rPr>
        <w:t> </w:t>
      </w:r>
      <w:r>
        <w:rPr/>
        <w:t>o</w:t>
      </w:r>
      <w:r>
        <w:rPr>
          <w:spacing w:val="-8"/>
        </w:rPr>
        <w:t> </w:t>
      </w:r>
      <w:r>
        <w:rPr/>
        <w:t>inciso</w:t>
      </w:r>
      <w:r>
        <w:rPr>
          <w:spacing w:val="-7"/>
        </w:rPr>
        <w:t> </w:t>
      </w:r>
      <w:r>
        <w:rPr/>
        <w:t>VI,</w:t>
      </w:r>
      <w:r>
        <w:rPr>
          <w:spacing w:val="-8"/>
        </w:rPr>
        <w:t> </w:t>
      </w:r>
      <w:r>
        <w:rPr/>
        <w:t>do</w:t>
      </w:r>
      <w:r>
        <w:rPr>
          <w:spacing w:val="-8"/>
        </w:rPr>
        <w:t> </w:t>
      </w:r>
      <w:r>
        <w:rPr/>
        <w:t>Art.</w:t>
      </w:r>
      <w:r>
        <w:rPr>
          <w:spacing w:val="-7"/>
        </w:rPr>
        <w:t> </w:t>
      </w:r>
      <w:r>
        <w:rPr/>
        <w:t>75,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Estatuto</w:t>
      </w:r>
      <w:r>
        <w:rPr>
          <w:spacing w:val="-8"/>
        </w:rPr>
        <w:t> </w:t>
      </w:r>
      <w:r>
        <w:rPr/>
        <w:t>Social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Empresa;</w:t>
      </w:r>
    </w:p>
    <w:p>
      <w:pPr>
        <w:pStyle w:val="BodyText"/>
      </w:pPr>
    </w:p>
    <w:p>
      <w:pPr>
        <w:pStyle w:val="BodyText"/>
        <w:spacing w:before="78"/>
      </w:pPr>
    </w:p>
    <w:p>
      <w:pPr>
        <w:pStyle w:val="Heading2"/>
        <w:ind w:left="59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4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Portaria</w:t>
      </w:r>
      <w:r>
        <w:rPr>
          <w:spacing w:val="-4"/>
          <w:sz w:val="24"/>
        </w:rPr>
        <w:t> </w:t>
      </w:r>
      <w:r>
        <w:rPr>
          <w:sz w:val="24"/>
        </w:rPr>
        <w:t>Nº</w:t>
      </w:r>
      <w:r>
        <w:rPr>
          <w:spacing w:val="-4"/>
          <w:sz w:val="24"/>
        </w:rPr>
        <w:t> </w:t>
      </w:r>
      <w:r>
        <w:rPr>
          <w:sz w:val="24"/>
        </w:rPr>
        <w:t>108/2026</w:t>
      </w:r>
      <w:r>
        <w:rPr>
          <w:spacing w:val="-4"/>
          <w:sz w:val="24"/>
        </w:rPr>
        <w:t> </w:t>
      </w:r>
      <w:r>
        <w:rPr>
          <w:sz w:val="24"/>
        </w:rPr>
        <w:t>(10989296),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instituiu</w:t>
      </w:r>
      <w:r>
        <w:rPr>
          <w:spacing w:val="-2"/>
          <w:sz w:val="24"/>
        </w:rPr>
        <w:t> </w:t>
      </w:r>
      <w:r>
        <w:rPr>
          <w:sz w:val="24"/>
        </w:rPr>
        <w:t>comissão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sindicância</w:t>
      </w:r>
      <w:r>
        <w:rPr>
          <w:spacing w:val="-2"/>
          <w:sz w:val="24"/>
        </w:rPr>
        <w:t> </w:t>
      </w:r>
      <w:r>
        <w:rPr>
          <w:sz w:val="24"/>
        </w:rPr>
        <w:t>destinada</w:t>
      </w:r>
      <w:r>
        <w:rPr>
          <w:spacing w:val="-2"/>
          <w:sz w:val="24"/>
        </w:rPr>
        <w:t> </w:t>
      </w:r>
      <w:r>
        <w:rPr>
          <w:sz w:val="24"/>
        </w:rPr>
        <w:t>à apuração de responsabilidade acerca dos fatos relatados em eventual irregularidade, com base nos fatos apurados</w:t>
      </w:r>
      <w:r>
        <w:rPr>
          <w:spacing w:val="-3"/>
          <w:sz w:val="24"/>
        </w:rPr>
        <w:t> </w:t>
      </w:r>
      <w:r>
        <w:rPr>
          <w:sz w:val="24"/>
        </w:rPr>
        <w:t>pela</w:t>
      </w:r>
      <w:r>
        <w:rPr>
          <w:spacing w:val="-14"/>
          <w:sz w:val="24"/>
        </w:rPr>
        <w:t> </w:t>
      </w:r>
      <w:r>
        <w:rPr>
          <w:sz w:val="24"/>
        </w:rPr>
        <w:t>Auditoria</w:t>
      </w:r>
      <w:r>
        <w:rPr>
          <w:spacing w:val="-3"/>
          <w:sz w:val="24"/>
        </w:rPr>
        <w:t> </w:t>
      </w:r>
      <w:r>
        <w:rPr>
          <w:sz w:val="24"/>
        </w:rPr>
        <w:t>Interna</w:t>
      </w:r>
      <w:r>
        <w:rPr>
          <w:spacing w:val="-3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seu</w:t>
      </w:r>
      <w:r>
        <w:rPr>
          <w:spacing w:val="-3"/>
          <w:sz w:val="24"/>
        </w:rPr>
        <w:t> </w:t>
      </w:r>
      <w:r>
        <w:rPr>
          <w:sz w:val="24"/>
        </w:rPr>
        <w:t>Parecer</w:t>
      </w:r>
      <w:r>
        <w:rPr>
          <w:spacing w:val="-3"/>
          <w:sz w:val="24"/>
        </w:rPr>
        <w:t> </w:t>
      </w:r>
      <w:r>
        <w:rPr>
          <w:sz w:val="24"/>
        </w:rPr>
        <w:t>nº </w:t>
      </w:r>
      <w:r>
        <w:rPr>
          <w:b/>
          <w:sz w:val="24"/>
        </w:rPr>
        <w:t>3/2026/AUDINT-CDC/DIRPRE-CDC.</w:t>
      </w:r>
      <w:r>
        <w:rPr>
          <w:b/>
          <w:spacing w:val="-10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Processo SEI nº 50900.000012/2026-14).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FRANCISCO ROBERTO ARAÚJO LOUREIRO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0" w:right="50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 w:after="7"/>
        <w:ind w:left="3587" w:right="3596" w:firstLine="3"/>
        <w:jc w:val="center"/>
      </w:pP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spacing w:line="23" w:lineRule="exact"/>
        <w:ind w:left="123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678295" cy="15240"/>
                <wp:effectExtent l="0" t="0" r="0" b="381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25.85pt;height:1.2pt;mso-position-horizontal-relative:char;mso-position-vertical-relative:line" id="docshapegroup3" coordorigin="0,0" coordsize="10517,24">
                <v:shape style="position:absolute;left:0;top:0;width:10517;height:12" id="docshape4" coordorigin="0,0" coordsize="10517,12" path="m10505,12l0,12,0,0,10517,0,10505,12xe" filled="true" fillcolor="#999999" stroked="false">
                  <v:path arrowok="t"/>
                  <v:fill type="solid"/>
                </v:shape>
                <v:shape style="position:absolute;left:0;top:11;width:10517;height:12" id="docshape5" coordorigin="0,12" coordsize="10517,12" path="m10517,24l0,24,12,12,10517,12,10517,24xe" filled="true" fillcolor="#ededed" stroked="false">
                  <v:path arrowok="t"/>
                  <v:fill type="solid"/>
                </v:shape>
                <v:shape style="position:absolute;left:0;top:0;width:12;height:24" id="docshape6" coordorigin="0,0" coordsize="12,24" path="m0,24l0,0,12,0,12,12,0,24xe" filled="true" fillcolor="#999999" stroked="false">
                  <v:path arrowok="t"/>
                  <v:fill type="solid"/>
                </v:shape>
                <v:shape style="position:absolute;left:10504;top:0;width:12;height:24" id="docshape7" coordorigin="10505,0" coordsize="12,24" path="m10517,24l10505,24,10505,12,10517,0,10517,24xe" filled="true" fillcolor="#ededed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"/>
        </w:rPr>
      </w:r>
    </w:p>
    <w:p>
      <w:pPr>
        <w:spacing w:line="249" w:lineRule="auto" w:before="198"/>
        <w:ind w:left="1530" w:right="243" w:firstLine="0"/>
        <w:jc w:val="left"/>
        <w:rPr>
          <w:sz w:val="21"/>
        </w:rPr>
      </w:pPr>
      <w:r>
        <w:rPr>
          <w:sz w:val="21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61109</wp:posOffset>
            </wp:positionV>
            <wp:extent cx="840428" cy="567856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784092</wp:posOffset>
            </wp:positionV>
            <wp:extent cx="772461" cy="772461"/>
            <wp:effectExtent l="0" t="0" r="0" b="0"/>
            <wp:wrapNone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6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85388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23491pt;width:525.85pt;height:1.2pt;mso-position-horizontal-relative:page;mso-position-vertical-relative:paragraph;z-index:-15728128;mso-wrap-distance-left:0;mso-wrap-distance-right:0" id="docshapegroup8" coordorigin="689,134" coordsize="10517,24">
                <v:shape style="position:absolute;left:689;top:134;width:10517;height:12" id="docshape9" coordorigin="689,134" coordsize="10517,12" path="m11194,146l689,146,689,134,11206,134,11194,146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6" coordsize="10517,12" path="m11206,158l689,158,701,146,11206,146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4" coordsize="12,24" path="m689,158l689,134,701,134,701,146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4" coordsize="12,24" path="m11206,158l11194,158,11194,146,11206,134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11178070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83D594C9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8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38"/>
                                </a:moveTo>
                                <a:lnTo>
                                  <a:pt x="0" y="15138"/>
                                </a:lnTo>
                                <a:lnTo>
                                  <a:pt x="0" y="22707"/>
                                </a:lnTo>
                                <a:lnTo>
                                  <a:pt x="6647701" y="22707"/>
                                </a:lnTo>
                                <a:lnTo>
                                  <a:pt x="6647701" y="15138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8" coordorigin="713,339" coordsize="10469,487">
                <v:shape style="position:absolute;left:713;top:338;width:10469;height:36" id="docshape19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0" stroked="false">
                  <v:imagedata r:id="rId10" o:title=""/>
                </v:shape>
                <v:shape style="position:absolute;left:9220;top:427;width:1917;height:398" type="#_x0000_t75" id="docshape21" stroked="false">
                  <v:imagedata r:id="rId11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11178070</w:t>
      </w:r>
    </w:p>
    <w:p>
      <w:pPr>
        <w:spacing w:after="0"/>
        <w:jc w:val="left"/>
        <w:rPr>
          <w:sz w:val="18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spacing w:line="249" w:lineRule="auto" w:before="67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74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156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(11178070)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79840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156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(11178070)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328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37" w:right="50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8" w:right="50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2026-08-05T19:11:46Z</dcterms:created>
  <dcterms:modified xsi:type="dcterms:W3CDTF">2026-08-05T19:11:46Z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