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sz w:val="26"/>
        </w:rPr>
      </w:pPr>
    </w:p>
    <w:p>
      <w:pPr>
        <w:pStyle w:val="BodyText"/>
        <w:spacing w:before="199"/>
        <w:rPr>
          <w:sz w:val="26"/>
        </w:rPr>
      </w:pPr>
    </w:p>
    <w:p>
      <w:pPr>
        <w:spacing w:before="0"/>
        <w:ind w:left="9" w:right="10" w:firstLine="0"/>
        <w:jc w:val="center"/>
        <w:rPr>
          <w:sz w:val="26"/>
        </w:rPr>
      </w:pPr>
      <w:bookmarkStart w:name="Portaria 248 (10373488)" w:id="1"/>
      <w:bookmarkEnd w:id="1"/>
      <w:r>
        <w:rPr/>
      </w:r>
      <w:r>
        <w:rPr>
          <w:sz w:val="26"/>
        </w:rPr>
        <w:t>PORTARIA</w:t>
      </w:r>
      <w:r>
        <w:rPr>
          <w:spacing w:val="-5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248,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09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OUTUBRO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pacing w:val="-4"/>
          <w:sz w:val="26"/>
        </w:rPr>
        <w:t>2025</w:t>
      </w:r>
    </w:p>
    <w:p>
      <w:pPr>
        <w:spacing w:before="245"/>
        <w:ind w:left="123" w:right="0" w:firstLine="0"/>
        <w:jc w:val="left"/>
        <w:rPr>
          <w:sz w:val="24"/>
        </w:rPr>
      </w:pPr>
      <w:r>
        <w:rPr>
          <w:sz w:val="24"/>
        </w:rPr>
        <w:t>O</w:t>
      </w:r>
      <w:r>
        <w:rPr>
          <w:spacing w:val="-14"/>
          <w:sz w:val="24"/>
        </w:rPr>
        <w:t> </w:t>
      </w:r>
      <w:r>
        <w:rPr>
          <w:b/>
          <w:sz w:val="24"/>
        </w:rPr>
        <w:t>DIRETOR-PRESIDENTE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CEARÁ,</w:t>
      </w:r>
      <w:r>
        <w:rPr>
          <w:b/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9"/>
          <w:sz w:val="24"/>
        </w:rPr>
        <w:t> </w:t>
      </w:r>
      <w:r>
        <w:rPr>
          <w:sz w:val="24"/>
        </w:rPr>
        <w:t>uso</w:t>
      </w:r>
      <w:r>
        <w:rPr>
          <w:spacing w:val="-9"/>
          <w:sz w:val="24"/>
        </w:rPr>
        <w:t> </w:t>
      </w:r>
      <w:r>
        <w:rPr>
          <w:sz w:val="24"/>
        </w:rPr>
        <w:t>das</w:t>
      </w:r>
      <w:r>
        <w:rPr>
          <w:spacing w:val="-9"/>
          <w:sz w:val="24"/>
        </w:rPr>
        <w:t> </w:t>
      </w:r>
      <w:r>
        <w:rPr>
          <w:sz w:val="24"/>
        </w:rPr>
        <w:t>atribuições</w:t>
      </w:r>
      <w:r>
        <w:rPr>
          <w:spacing w:val="-9"/>
          <w:sz w:val="24"/>
        </w:rPr>
        <w:t> </w:t>
      </w:r>
      <w:r>
        <w:rPr>
          <w:sz w:val="24"/>
        </w:rPr>
        <w:t>que</w:t>
      </w:r>
      <w:r>
        <w:rPr>
          <w:spacing w:val="-9"/>
          <w:sz w:val="24"/>
        </w:rPr>
        <w:t> </w:t>
      </w:r>
      <w:r>
        <w:rPr>
          <w:sz w:val="24"/>
        </w:rPr>
        <w:t>lhe confere o inciso XV, do Art. 75, do Estatuto Social da Empresa;</w:t>
      </w:r>
    </w:p>
    <w:p>
      <w:pPr>
        <w:pStyle w:val="BodyText"/>
        <w:rPr>
          <w:sz w:val="24"/>
        </w:rPr>
      </w:pPr>
    </w:p>
    <w:p>
      <w:pPr>
        <w:pStyle w:val="BodyText"/>
        <w:spacing w:before="76"/>
        <w:rPr>
          <w:sz w:val="24"/>
        </w:rPr>
      </w:pPr>
    </w:p>
    <w:p>
      <w:pPr>
        <w:pStyle w:val="Heading1"/>
        <w:ind w:left="10" w:right="1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9" w:firstLine="0"/>
        <w:jc w:val="both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Portaria</w:t>
      </w:r>
      <w:r>
        <w:rPr>
          <w:spacing w:val="-2"/>
          <w:sz w:val="24"/>
        </w:rPr>
        <w:t> </w:t>
      </w:r>
      <w:r>
        <w:rPr>
          <w:sz w:val="24"/>
        </w:rPr>
        <w:t>n°</w:t>
      </w:r>
      <w:r>
        <w:rPr>
          <w:spacing w:val="-2"/>
          <w:sz w:val="24"/>
        </w:rPr>
        <w:t> </w:t>
      </w:r>
      <w:r>
        <w:rPr>
          <w:sz w:val="24"/>
        </w:rPr>
        <w:t>220/2025</w:t>
      </w:r>
      <w:r>
        <w:rPr>
          <w:spacing w:val="-2"/>
          <w:sz w:val="24"/>
        </w:rPr>
        <w:t> </w:t>
      </w:r>
      <w:r>
        <w:rPr>
          <w:sz w:val="24"/>
        </w:rPr>
        <w:t>(10342474), que instituiu comissão de sindicância destinada à apuração de responsabilidade acerca dos fatos relatados no Termo de Confissão de dívida, conforme a Decisão DIREXE nº 183/2022 (6518080) e o Juízo de admissibilidade do</w:t>
      </w:r>
      <w:r>
        <w:rPr>
          <w:spacing w:val="-7"/>
          <w:sz w:val="24"/>
        </w:rPr>
        <w:t> </w:t>
      </w:r>
      <w:r>
        <w:rPr>
          <w:b/>
          <w:sz w:val="24"/>
        </w:rPr>
        <w:t>Parecer 18/2022/AUDINT- CDC/DIRPRE-CDC (Processo SEI 50900.001416/2022-93).</w:t>
      </w:r>
    </w:p>
    <w:p>
      <w:pPr>
        <w:spacing w:before="112"/>
        <w:ind w:left="242" w:right="259" w:firstLine="0"/>
        <w:jc w:val="both"/>
        <w:rPr>
          <w:b/>
          <w:sz w:val="24"/>
        </w:rPr>
      </w:pPr>
      <w:r>
        <w:rPr>
          <w:b/>
          <w:sz w:val="24"/>
        </w:rPr>
        <w:t>Art. 2°-</w:t>
      </w:r>
      <w:r>
        <w:rPr>
          <w:b/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5"/>
          <w:sz w:val="24"/>
        </w:rPr>
        <w:t> </w:t>
      </w:r>
      <w:r>
        <w:rPr>
          <w:sz w:val="24"/>
        </w:rPr>
        <w:t>referida comissão passa a ser composta pelos seguintes empregados:</w:t>
      </w:r>
      <w:r>
        <w:rPr>
          <w:spacing w:val="-15"/>
          <w:sz w:val="24"/>
        </w:rPr>
        <w:t> </w:t>
      </w:r>
      <w:r>
        <w:rPr>
          <w:b/>
          <w:sz w:val="24"/>
        </w:rPr>
        <w:t>ALEXSANDRO SILVA ARAÚJO </w:t>
      </w:r>
      <w:r>
        <w:rPr>
          <w:sz w:val="24"/>
        </w:rPr>
        <w:t>(Presidente), </w:t>
      </w:r>
      <w:r>
        <w:rPr>
          <w:b/>
          <w:sz w:val="24"/>
        </w:rPr>
        <w:t>MARCOS SÁVIO MENEZES LOURENÇO </w:t>
      </w:r>
      <w:r>
        <w:rPr>
          <w:sz w:val="24"/>
        </w:rPr>
        <w:t>e </w:t>
      </w:r>
      <w:r>
        <w:rPr>
          <w:b/>
          <w:sz w:val="24"/>
        </w:rPr>
        <w:t>FRANCISCO ROBERTO ARAÚJO LOUREIRO;</w:t>
      </w:r>
    </w:p>
    <w:p>
      <w:pPr>
        <w:spacing w:before="114"/>
        <w:ind w:left="242" w:right="0" w:firstLine="0"/>
        <w:jc w:val="left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3°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4"/>
          <w:sz w:val="24"/>
        </w:rPr>
        <w:t> </w:t>
      </w:r>
      <w:r>
        <w:rPr>
          <w:sz w:val="24"/>
        </w:rPr>
        <w:t>Convalidar</w:t>
      </w:r>
      <w:r>
        <w:rPr>
          <w:spacing w:val="-8"/>
          <w:sz w:val="24"/>
        </w:rPr>
        <w:t> </w:t>
      </w:r>
      <w:r>
        <w:rPr>
          <w:sz w:val="24"/>
        </w:rPr>
        <w:t>todos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atos</w:t>
      </w:r>
      <w:r>
        <w:rPr>
          <w:spacing w:val="-8"/>
          <w:sz w:val="24"/>
        </w:rPr>
        <w:t> </w:t>
      </w:r>
      <w:r>
        <w:rPr>
          <w:sz w:val="24"/>
        </w:rPr>
        <w:t>praticados</w:t>
      </w:r>
      <w:r>
        <w:rPr>
          <w:spacing w:val="-8"/>
          <w:sz w:val="24"/>
        </w:rPr>
        <w:t> </w:t>
      </w:r>
      <w:r>
        <w:rPr>
          <w:sz w:val="24"/>
        </w:rPr>
        <w:t>no</w:t>
      </w:r>
      <w:r>
        <w:rPr>
          <w:spacing w:val="-8"/>
          <w:sz w:val="24"/>
        </w:rPr>
        <w:t> </w:t>
      </w:r>
      <w:r>
        <w:rPr>
          <w:sz w:val="24"/>
        </w:rPr>
        <w:t>período</w:t>
      </w:r>
      <w:r>
        <w:rPr>
          <w:spacing w:val="-8"/>
          <w:sz w:val="24"/>
        </w:rPr>
        <w:t> </w:t>
      </w:r>
      <w:r>
        <w:rPr>
          <w:sz w:val="24"/>
        </w:rPr>
        <w:t>decorrido</w:t>
      </w:r>
      <w:r>
        <w:rPr>
          <w:spacing w:val="-8"/>
          <w:sz w:val="24"/>
        </w:rPr>
        <w:t> </w:t>
      </w:r>
      <w:r>
        <w:rPr>
          <w:sz w:val="24"/>
        </w:rPr>
        <w:t>desde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edição</w:t>
      </w:r>
      <w:r>
        <w:rPr>
          <w:spacing w:val="-8"/>
          <w:sz w:val="24"/>
        </w:rPr>
        <w:t> </w:t>
      </w:r>
      <w:r>
        <w:rPr>
          <w:sz w:val="24"/>
        </w:rPr>
        <w:t>da</w:t>
      </w:r>
      <w:r>
        <w:rPr>
          <w:spacing w:val="-8"/>
          <w:sz w:val="24"/>
        </w:rPr>
        <w:t> </w:t>
      </w:r>
      <w:r>
        <w:rPr>
          <w:sz w:val="24"/>
        </w:rPr>
        <w:t>Portaria</w:t>
      </w:r>
      <w:r>
        <w:rPr>
          <w:spacing w:val="-8"/>
          <w:sz w:val="24"/>
        </w:rPr>
        <w:t> </w:t>
      </w:r>
      <w:r>
        <w:rPr>
          <w:sz w:val="24"/>
        </w:rPr>
        <w:t>nº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43/2025;</w:t>
      </w:r>
    </w:p>
    <w:p>
      <w:pPr>
        <w:spacing w:before="117"/>
        <w:ind w:left="242" w:right="78" w:firstLine="0"/>
        <w:jc w:val="left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4°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DETERMINAR</w:t>
      </w:r>
      <w:r>
        <w:rPr>
          <w:b/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8"/>
          <w:sz w:val="24"/>
        </w:rPr>
        <w:t> </w:t>
      </w:r>
      <w:r>
        <w:rPr>
          <w:sz w:val="24"/>
        </w:rPr>
        <w:t>a</w:t>
      </w:r>
      <w:r>
        <w:rPr>
          <w:spacing w:val="-8"/>
          <w:sz w:val="24"/>
        </w:rPr>
        <w:t> </w:t>
      </w:r>
      <w:r>
        <w:rPr>
          <w:sz w:val="24"/>
        </w:rPr>
        <w:t>Comissão</w:t>
      </w:r>
      <w:r>
        <w:rPr>
          <w:spacing w:val="-8"/>
          <w:sz w:val="24"/>
        </w:rPr>
        <w:t> </w:t>
      </w:r>
      <w:r>
        <w:rPr>
          <w:sz w:val="24"/>
        </w:rPr>
        <w:t>ora</w:t>
      </w:r>
      <w:r>
        <w:rPr>
          <w:spacing w:val="-8"/>
          <w:sz w:val="24"/>
        </w:rPr>
        <w:t> </w:t>
      </w:r>
      <w:r>
        <w:rPr>
          <w:sz w:val="24"/>
        </w:rPr>
        <w:t>instituída</w:t>
      </w:r>
      <w:r>
        <w:rPr>
          <w:spacing w:val="-8"/>
          <w:sz w:val="24"/>
        </w:rPr>
        <w:t> </w:t>
      </w:r>
      <w:r>
        <w:rPr>
          <w:sz w:val="24"/>
        </w:rPr>
        <w:t>conclua</w:t>
      </w:r>
      <w:r>
        <w:rPr>
          <w:spacing w:val="-8"/>
          <w:sz w:val="24"/>
        </w:rPr>
        <w:t> </w:t>
      </w:r>
      <w:r>
        <w:rPr>
          <w:sz w:val="24"/>
        </w:rPr>
        <w:t>os</w:t>
      </w:r>
      <w:r>
        <w:rPr>
          <w:spacing w:val="-8"/>
          <w:sz w:val="24"/>
        </w:rPr>
        <w:t> </w:t>
      </w:r>
      <w:r>
        <w:rPr>
          <w:sz w:val="24"/>
        </w:rPr>
        <w:t>trabalhos,</w:t>
      </w:r>
      <w:r>
        <w:rPr>
          <w:spacing w:val="-8"/>
          <w:sz w:val="24"/>
        </w:rPr>
        <w:t> </w:t>
      </w:r>
      <w:r>
        <w:rPr>
          <w:sz w:val="24"/>
        </w:rPr>
        <w:t>conforme</w:t>
      </w:r>
      <w:r>
        <w:rPr>
          <w:spacing w:val="-8"/>
          <w:sz w:val="24"/>
        </w:rPr>
        <w:t> </w:t>
      </w:r>
      <w:r>
        <w:rPr>
          <w:sz w:val="24"/>
        </w:rPr>
        <w:t>o</w:t>
      </w:r>
      <w:r>
        <w:rPr>
          <w:spacing w:val="-8"/>
          <w:sz w:val="24"/>
        </w:rPr>
        <w:t> </w:t>
      </w:r>
      <w:r>
        <w:rPr>
          <w:sz w:val="24"/>
        </w:rPr>
        <w:t>prazo</w:t>
      </w:r>
      <w:r>
        <w:rPr>
          <w:spacing w:val="-8"/>
          <w:sz w:val="24"/>
        </w:rPr>
        <w:t> </w:t>
      </w:r>
      <w:r>
        <w:rPr>
          <w:sz w:val="24"/>
        </w:rPr>
        <w:t>estipulado no Art. 22 da Norma de Correição;</w:t>
      </w:r>
    </w:p>
    <w:p>
      <w:pPr>
        <w:spacing w:before="116"/>
        <w:ind w:left="242" w:right="0" w:firstLine="0"/>
        <w:jc w:val="left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5°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> </w:t>
      </w:r>
      <w:r>
        <w:rPr>
          <w:sz w:val="24"/>
        </w:rPr>
        <w:t>Esta</w:t>
      </w:r>
      <w:r>
        <w:rPr>
          <w:spacing w:val="-7"/>
          <w:sz w:val="24"/>
        </w:rPr>
        <w:t> </w:t>
      </w:r>
      <w:r>
        <w:rPr>
          <w:sz w:val="24"/>
        </w:rPr>
        <w:t>portaria</w:t>
      </w:r>
      <w:r>
        <w:rPr>
          <w:spacing w:val="-6"/>
          <w:sz w:val="24"/>
        </w:rPr>
        <w:t> </w:t>
      </w:r>
      <w:r>
        <w:rPr>
          <w:sz w:val="24"/>
        </w:rPr>
        <w:t>entra</w:t>
      </w:r>
      <w:r>
        <w:rPr>
          <w:spacing w:val="-6"/>
          <w:sz w:val="24"/>
        </w:rPr>
        <w:t> </w:t>
      </w:r>
      <w:r>
        <w:rPr>
          <w:sz w:val="24"/>
        </w:rPr>
        <w:t>em</w:t>
      </w:r>
      <w:r>
        <w:rPr>
          <w:spacing w:val="-6"/>
          <w:sz w:val="24"/>
        </w:rPr>
        <w:t> </w:t>
      </w:r>
      <w:r>
        <w:rPr>
          <w:sz w:val="24"/>
        </w:rPr>
        <w:t>vigor</w:t>
      </w:r>
      <w:r>
        <w:rPr>
          <w:spacing w:val="-6"/>
          <w:sz w:val="24"/>
        </w:rPr>
        <w:t> </w:t>
      </w:r>
      <w:r>
        <w:rPr>
          <w:sz w:val="24"/>
        </w:rPr>
        <w:t>na</w:t>
      </w:r>
      <w:r>
        <w:rPr>
          <w:spacing w:val="-6"/>
          <w:sz w:val="24"/>
        </w:rPr>
        <w:t> </w:t>
      </w:r>
      <w:r>
        <w:rPr>
          <w:sz w:val="24"/>
        </w:rPr>
        <w:t>data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sua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assinatura.</w:t>
      </w:r>
    </w:p>
    <w:p>
      <w:pPr>
        <w:pStyle w:val="BodyText"/>
        <w:spacing w:before="235"/>
        <w:rPr>
          <w:sz w:val="24"/>
        </w:rPr>
      </w:pPr>
    </w:p>
    <w:p>
      <w:pPr>
        <w:pStyle w:val="Heading1"/>
      </w:pPr>
      <w:r>
        <w:rPr>
          <w:spacing w:val="-2"/>
        </w:rPr>
        <w:t>LUCIO</w:t>
      </w:r>
      <w:r>
        <w:rPr>
          <w:spacing w:val="-4"/>
        </w:rPr>
        <w:t> </w:t>
      </w:r>
      <w:r>
        <w:rPr>
          <w:spacing w:val="-2"/>
        </w:rPr>
        <w:t>FERREIRA</w:t>
      </w:r>
      <w:r>
        <w:rPr>
          <w:spacing w:val="-4"/>
        </w:rPr>
        <w:t> </w:t>
      </w:r>
      <w:r>
        <w:rPr>
          <w:spacing w:val="-2"/>
        </w:rPr>
        <w:t>GOMES</w:t>
      </w:r>
    </w:p>
    <w:p>
      <w:pPr>
        <w:spacing w:before="118"/>
        <w:ind w:left="9" w:right="9" w:firstLine="0"/>
        <w:jc w:val="center"/>
        <w:rPr>
          <w:b/>
          <w:sz w:val="24"/>
        </w:rPr>
      </w:pPr>
      <w:r>
        <w:rPr>
          <w:b/>
          <w:sz w:val="24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406473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ragraph">
              <wp:posOffset>1129456</wp:posOffset>
            </wp:positionV>
            <wp:extent cx="772461" cy="772461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Diretor</w:t>
      </w:r>
      <w:r>
        <w:rPr>
          <w:b/>
          <w:spacing w:val="-14"/>
          <w:sz w:val="24"/>
        </w:rPr>
        <w:t> </w:t>
      </w:r>
      <w:r>
        <w:rPr>
          <w:b/>
          <w:spacing w:val="-2"/>
          <w:sz w:val="24"/>
        </w:rPr>
        <w:t>Presidente</w:t>
      </w:r>
    </w:p>
    <w:p>
      <w:pPr>
        <w:pStyle w:val="BodyText"/>
        <w:spacing w:before="10"/>
        <w:rPr>
          <w:b/>
          <w:sz w:val="8"/>
        </w:rPr>
      </w:pPr>
      <w:r>
        <w:rPr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80584</wp:posOffset>
                </wp:positionV>
                <wp:extent cx="6678295" cy="1524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345219pt;width:525.85pt;height:1.2pt;mso-position-horizontal-relative:page;mso-position-vertical-relative:paragraph;z-index:-15728640;mso-wrap-distance-left:0;mso-wrap-distance-right:0" id="docshapegroup4" coordorigin="689,127" coordsize="10517,24">
                <v:shape style="position:absolute;left:689;top:126;width:10517;height:12" id="docshape5" coordorigin="689,127" coordsize="10517,12" path="m11194,139l689,139,689,127,11206,127,11194,139xe" filled="true" fillcolor="#999999" stroked="false">
                  <v:path arrowok="t"/>
                  <v:fill type="solid"/>
                </v:shape>
                <v:shape style="position:absolute;left:689;top:138;width:10517;height:12" id="docshape6" coordorigin="689,139" coordsize="10517,12" path="m11206,151l689,151,701,139,11206,139,11206,151xe" filled="true" fillcolor="#ededed" stroked="false">
                  <v:path arrowok="t"/>
                  <v:fill type="solid"/>
                </v:shape>
                <v:shape style="position:absolute;left:689;top:126;width:12;height:24" id="docshape7" coordorigin="689,127" coordsize="12,24" path="m689,151l689,127,701,127,701,139,689,151xe" filled="true" fillcolor="#999999" stroked="false">
                  <v:path arrowok="t"/>
                  <v:fill type="solid"/>
                </v:shape>
                <v:shape style="position:absolute;left:11193;top:126;width:12;height:24" id="docshape8" coordorigin="11194,127" coordsize="12,24" path="m11206,151l11194,151,11194,139,11206,127,11206,151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197"/>
        <w:ind w:left="1530" w:right="313"/>
      </w:pPr>
      <w:r>
        <w:rPr/>
        <w:t>Documento assinado eletronicamente por </w:t>
      </w:r>
      <w:r>
        <w:rPr>
          <w:b/>
        </w:rPr>
        <w:t>Lucio Ferreira Gomes</w:t>
      </w:r>
      <w:r>
        <w:rPr/>
        <w:t>,</w:t>
      </w:r>
      <w:r>
        <w:rPr>
          <w:spacing w:val="32"/>
        </w:rPr>
        <w:t> </w:t>
      </w:r>
      <w:r>
        <w:rPr>
          <w:b/>
        </w:rPr>
        <w:t>Diretor Presidente</w:t>
      </w:r>
      <w:r>
        <w:rPr/>
        <w:t>, em 11/11/2025,</w:t>
      </w:r>
      <w:r>
        <w:rPr>
          <w:spacing w:val="40"/>
        </w:rPr>
        <w:t> </w:t>
      </w:r>
      <w:r>
        <w:rPr/>
        <w:t>às 21:00,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9" coordorigin="689,135" coordsize="10517,24">
                <v:shape style="position:absolute;left:689;top:134;width:10517;height:12" id="docshape10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1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2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3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249" w:lineRule="auto" w:before="233"/>
        <w:ind w:left="1482"/>
      </w:pPr>
      <w:r>
        <w:rPr/>
        <w:t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acao=documento_conferir&amp;acao_origem=documento_conferir&amp;lang=pt_BR&amp;id_orgao_acesso_externo=0,</w:t>
      </w:r>
      <w:r>
        <w:rPr>
          <w:spacing w:val="40"/>
        </w:rPr>
        <w:t>  </w:t>
      </w:r>
      <w:r>
        <w:rPr/>
        <w:t>informando o código verificador </w:t>
      </w:r>
      <w:r>
        <w:rPr>
          <w:b/>
        </w:rPr>
        <w:t>10373488 </w:t>
      </w:r>
      <w:r>
        <w:rPr/>
        <w:t>e o código CRC</w:t>
      </w:r>
      <w:r>
        <w:rPr>
          <w:spacing w:val="40"/>
        </w:rPr>
        <w:t> </w:t>
      </w:r>
      <w:r>
        <w:rPr>
          <w:b/>
        </w:rPr>
        <w:t>5D9EC08E</w:t>
      </w:r>
      <w:r>
        <w:rPr/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4" coordorigin="701,181" coordsize="10493,24">
                <v:shape style="position:absolute;left:701;top:181;width:10493;height:12" id="docshape15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6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7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8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6647815" cy="309245"/>
                          <a:chExt cx="6647815" cy="30924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-1" y="3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51"/>
                                </a:moveTo>
                                <a:lnTo>
                                  <a:pt x="0" y="15151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51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69"/>
                                </a:lnTo>
                                <a:lnTo>
                                  <a:pt x="6647701" y="7569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654102pt;margin-top:16.945707pt;width:523.4500pt;height:24.35pt;mso-position-horizontal-relative:page;mso-position-vertical-relative:paragraph;z-index:-15727104;mso-wrap-distance-left:0;mso-wrap-distance-right:0" id="docshapegroup19" coordorigin="713,339" coordsize="10469,487">
                <v:shape style="position:absolute;left:713;top:338;width:10469;height:36" id="docshape20" coordorigin="713,339" coordsize="10469,36" path="m11182,363l713,363,713,375,11182,375,11182,363xm11182,339l713,339,713,351,11182,351,11182,339xe" filled="true" fillcolor="#333333" stroked="false">
                  <v:path arrowok="t"/>
                  <v:fill type="solid"/>
                </v:shape>
                <v:shape style="position:absolute;left:742;top:427;width:3658;height:398" type="#_x0000_t75" id="docshape21" stroked="false">
                  <v:imagedata r:id="rId9" o:title=""/>
                </v:shape>
                <v:shape style="position:absolute;left:9220;top:427;width:1917;height:398" type="#_x0000_t75" id="docshape22" stroked="false">
                  <v:imagedata r:id="rId10" o:title=""/>
                </v:shape>
                <w10:wrap type="topAndBottom"/>
              </v:group>
            </w:pict>
          </mc:Fallback>
        </mc:AlternateContent>
      </w:r>
    </w:p>
    <w:p>
      <w:pPr>
        <w:tabs>
          <w:tab w:pos="9399" w:val="left" w:leader="none"/>
        </w:tabs>
        <w:spacing w:before="61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50900.000235/2025-</w:t>
      </w:r>
      <w:r>
        <w:rPr>
          <w:spacing w:val="-5"/>
          <w:sz w:val="18"/>
        </w:rPr>
        <w:t>92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10373488</w:t>
      </w:r>
    </w:p>
    <w:p>
      <w:pPr>
        <w:pStyle w:val="BodyText"/>
        <w:spacing w:before="63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1">
        <w:r>
          <w:rPr>
            <w:spacing w:val="-2"/>
            <w:sz w:val="18"/>
          </w:rPr>
          <w:t>http://www.docasdoceara.com.br/</w:t>
        </w:r>
      </w:hyperlink>
    </w:p>
    <w:sectPr>
      <w:headerReference w:type="default" r:id="rId5"/>
      <w:footerReference w:type="default" r:id="rId6"/>
      <w:type w:val="continuous"/>
      <w:pgSz w:w="11900" w:h="16840"/>
      <w:pgMar w:header="570" w:footer="181" w:top="2860" w:bottom="380" w:left="566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68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248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(10373488)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53.350006pt;margin-top:821.947266pt;width:110.45pt;height:13.2pt;mso-position-horizontal-relative:page;mso-position-vertical-relative:page;z-index:-15777792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248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(10373488)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920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50900.000235/2025-92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4.950pt;height:13.2pt;mso-position-horizontal-relative:page;mso-position-vertical-relative:page;z-index:-15777280" type="#_x0000_t202" id="docshape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50900.000235/2025-92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37664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8176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1"/>
                            <w:ind w:left="20" w:right="0" w:firstLine="0"/>
                            <w:jc w:val="left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3.236694pt;margin-top:127.893219pt;width:207.75pt;height:16.55pt;mso-position-horizontal-relative:page;mso-position-vertical-relative:page;z-index:-15778304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20" w:right="0" w:firstLine="0"/>
                      <w:jc w:val="lef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1"/>
      <w:szCs w:val="21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9" w:right="9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1"/>
      <w:ind w:left="20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2.jpe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png"/><Relationship Id="rId11" Type="http://schemas.openxmlformats.org/officeDocument/2006/relationships/hyperlink" Target="http://www.docasdoceara.com.br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50900.000235/2025-92</dc:title>
  <dcterms:created xsi:type="dcterms:W3CDTF">2026-01-30T14:56:51Z</dcterms:created>
  <dcterms:modified xsi:type="dcterms:W3CDTF">2026-01-30T14:56:51Z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2026-01-30T00:00:00Z</vt:filetime>
  </property>
</Properties>
</file>