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4 (10373250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9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207/2025</w:t>
      </w:r>
      <w:r>
        <w:rPr>
          <w:spacing w:val="-2"/>
          <w:sz w:val="24"/>
        </w:rPr>
        <w:t> </w:t>
      </w:r>
      <w:r>
        <w:rPr>
          <w:sz w:val="24"/>
        </w:rPr>
        <w:t>(10341973), que instituiu comissão de sindicância destinada à apuração de responsabilidade acerca dos fatos relatados na Denúncia (6695485), conforme o</w:t>
      </w:r>
      <w:r>
        <w:rPr>
          <w:spacing w:val="-3"/>
          <w:sz w:val="24"/>
        </w:rPr>
        <w:t> </w:t>
      </w:r>
      <w:r>
        <w:rPr>
          <w:b/>
          <w:sz w:val="24"/>
        </w:rPr>
        <w:t>PARECER Nº 7/2023/AUDINT-CDC/DIRPRE-CDC (SEI 7017088 )(Processo SEI 50900.000034/2023-23)</w:t>
      </w:r>
      <w:r>
        <w:rPr>
          <w:sz w:val="24"/>
        </w:rPr>
        <w:t>.</w:t>
      </w:r>
    </w:p>
    <w:p>
      <w:pPr>
        <w:spacing w:before="114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4"/>
          <w:sz w:val="24"/>
        </w:rPr>
        <w:t> </w:t>
      </w:r>
      <w:r>
        <w:rPr>
          <w:sz w:val="24"/>
        </w:rPr>
        <w:t>todos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atos</w:t>
      </w:r>
      <w:r>
        <w:rPr>
          <w:spacing w:val="-10"/>
          <w:sz w:val="24"/>
        </w:rPr>
        <w:t> </w:t>
      </w:r>
      <w:r>
        <w:rPr>
          <w:sz w:val="24"/>
        </w:rPr>
        <w:t>praticados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período</w:t>
      </w:r>
      <w:r>
        <w:rPr>
          <w:spacing w:val="-10"/>
          <w:sz w:val="24"/>
        </w:rPr>
        <w:t> </w:t>
      </w:r>
      <w:r>
        <w:rPr>
          <w:sz w:val="24"/>
        </w:rPr>
        <w:t>compreendido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30/2025;</w:t>
      </w:r>
    </w:p>
    <w:p>
      <w:pPr>
        <w:spacing w:before="117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3°- </w:t>
      </w:r>
      <w:r>
        <w:rPr>
          <w:sz w:val="24"/>
        </w:rPr>
        <w:t>A referida comissão passa a ser composta pelos seguintes empregados:</w:t>
      </w:r>
      <w:r>
        <w:rPr>
          <w:spacing w:val="-1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THIAGO ARAÚJO MONTEZUMA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b/>
          <w:sz w:val="24"/>
        </w:rPr>
        <w:t>NILANE SOUZA DE </w:t>
      </w:r>
      <w:r>
        <w:rPr>
          <w:b/>
          <w:spacing w:val="-2"/>
          <w:sz w:val="24"/>
        </w:rPr>
        <w:t>MENEZES;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406309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1129292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81055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82295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40l689,140,689,128,11206,128,11194,140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40" coordsize="10517,12" path="m11206,151l689,151,701,140,11206,140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1l689,128,701,128,701,140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1l11194,151,11194,140,11206,128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20:58,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10373250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3BACF354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10373250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(10373250)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(10373250)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2026-01-30T14:55:57Z</dcterms:created>
  <dcterms:modified xsi:type="dcterms:W3CDTF">2026-01-30T14:55:57Z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