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5" w:firstLine="0"/>
        <w:jc w:val="center"/>
        <w:rPr>
          <w:sz w:val="26"/>
        </w:rPr>
      </w:pPr>
      <w:bookmarkStart w:name="Portaria 25 (10759497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25,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14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tabs>
          <w:tab w:pos="628" w:val="left" w:leader="none"/>
          <w:tab w:pos="1961" w:val="left" w:leader="none"/>
          <w:tab w:pos="3703" w:val="left" w:leader="none"/>
          <w:tab w:pos="4255" w:val="left" w:leader="none"/>
          <w:tab w:pos="5974" w:val="left" w:leader="none"/>
          <w:tab w:pos="7028" w:val="left" w:leader="none"/>
          <w:tab w:pos="7605" w:val="left" w:leader="none"/>
          <w:tab w:pos="8775" w:val="left" w:leader="none"/>
          <w:tab w:pos="9342" w:val="left" w:leader="none"/>
          <w:tab w:pos="10041" w:val="left" w:leader="none"/>
        </w:tabs>
        <w:spacing w:before="245"/>
        <w:ind w:left="242" w:right="247" w:firstLine="0"/>
        <w:jc w:val="left"/>
        <w:rPr>
          <w:sz w:val="24"/>
        </w:rPr>
      </w:pPr>
      <w:r>
        <w:rPr>
          <w:spacing w:val="-10"/>
          <w:sz w:val="24"/>
        </w:rPr>
        <w:t>O</w:t>
      </w:r>
      <w:r>
        <w:rPr>
          <w:sz w:val="24"/>
        </w:rPr>
        <w:tab/>
      </w:r>
      <w:r>
        <w:rPr>
          <w:b/>
          <w:spacing w:val="-2"/>
          <w:sz w:val="24"/>
        </w:rPr>
        <w:t>DIRETOR</w:t>
      </w:r>
      <w:r>
        <w:rPr>
          <w:b/>
          <w:sz w:val="24"/>
        </w:rPr>
        <w:tab/>
      </w:r>
      <w:r>
        <w:rPr>
          <w:b/>
          <w:spacing w:val="-2"/>
          <w:sz w:val="24"/>
        </w:rPr>
        <w:t>PRESIDENTE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COMPANHIA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DOCAS</w:t>
      </w:r>
      <w:r>
        <w:rPr>
          <w:b/>
          <w:sz w:val="24"/>
        </w:rPr>
        <w:tab/>
      </w:r>
      <w:r>
        <w:rPr>
          <w:b/>
          <w:spacing w:val="-6"/>
          <w:sz w:val="24"/>
        </w:rPr>
        <w:t>DO</w:t>
      </w:r>
      <w:r>
        <w:rPr>
          <w:b/>
          <w:sz w:val="24"/>
        </w:rPr>
        <w:tab/>
      </w:r>
      <w:r>
        <w:rPr>
          <w:b/>
          <w:spacing w:val="-2"/>
          <w:sz w:val="24"/>
        </w:rPr>
        <w:t>CEARÁ,</w:t>
      </w:r>
      <w:r>
        <w:rPr>
          <w:b/>
          <w:sz w:val="24"/>
        </w:rPr>
        <w:tab/>
      </w:r>
      <w:r>
        <w:rPr>
          <w:spacing w:val="-6"/>
          <w:sz w:val="24"/>
        </w:rPr>
        <w:t>NO</w:t>
      </w:r>
      <w:r>
        <w:rPr>
          <w:sz w:val="24"/>
        </w:rPr>
        <w:tab/>
      </w:r>
      <w:r>
        <w:rPr>
          <w:spacing w:val="-4"/>
          <w:sz w:val="24"/>
        </w:rPr>
        <w:t>USO</w:t>
      </w:r>
      <w:r>
        <w:rPr>
          <w:sz w:val="24"/>
        </w:rPr>
        <w:tab/>
      </w:r>
      <w:r>
        <w:rPr>
          <w:spacing w:val="-4"/>
          <w:sz w:val="24"/>
        </w:rPr>
        <w:t>DA</w:t>
      </w:r>
      <w:r>
        <w:rPr>
          <w:spacing w:val="-4"/>
          <w:sz w:val="24"/>
        </w:rPr>
        <w:t>S</w:t>
      </w:r>
      <w:r>
        <w:rPr>
          <w:spacing w:val="-4"/>
          <w:sz w:val="24"/>
        </w:rPr>
        <w:t> </w:t>
      </w:r>
      <w:r>
        <w:rPr>
          <w:sz w:val="24"/>
        </w:rPr>
        <w:t>ATRIBUIÇÕES</w:t>
      </w:r>
      <w:r>
        <w:rPr>
          <w:spacing w:val="36"/>
          <w:sz w:val="24"/>
        </w:rPr>
        <w:t> </w:t>
      </w:r>
      <w:r>
        <w:rPr>
          <w:sz w:val="24"/>
        </w:rPr>
        <w:t>QUE</w:t>
      </w:r>
      <w:r>
        <w:rPr>
          <w:spacing w:val="36"/>
          <w:sz w:val="24"/>
        </w:rPr>
        <w:t> </w:t>
      </w:r>
      <w:r>
        <w:rPr>
          <w:sz w:val="24"/>
        </w:rPr>
        <w:t>LHE</w:t>
      </w:r>
      <w:r>
        <w:rPr>
          <w:spacing w:val="36"/>
          <w:sz w:val="24"/>
        </w:rPr>
        <w:t> </w:t>
      </w:r>
      <w:r>
        <w:rPr>
          <w:sz w:val="24"/>
        </w:rPr>
        <w:t>CONFERE</w:t>
      </w:r>
      <w:r>
        <w:rPr>
          <w:spacing w:val="36"/>
          <w:sz w:val="24"/>
        </w:rPr>
        <w:t> </w:t>
      </w:r>
      <w:r>
        <w:rPr>
          <w:sz w:val="24"/>
        </w:rPr>
        <w:t>O</w:t>
      </w:r>
      <w:r>
        <w:rPr>
          <w:spacing w:val="36"/>
          <w:sz w:val="24"/>
        </w:rPr>
        <w:t> </w:t>
      </w:r>
      <w:r>
        <w:rPr>
          <w:sz w:val="24"/>
        </w:rPr>
        <w:t>INCISO</w:t>
      </w:r>
      <w:r>
        <w:rPr>
          <w:spacing w:val="36"/>
          <w:sz w:val="24"/>
        </w:rPr>
        <w:t> </w:t>
      </w:r>
      <w:r>
        <w:rPr>
          <w:sz w:val="24"/>
        </w:rPr>
        <w:t>XV,</w:t>
      </w:r>
      <w:r>
        <w:rPr>
          <w:spacing w:val="36"/>
          <w:sz w:val="24"/>
        </w:rPr>
        <w:t> </w:t>
      </w:r>
      <w:r>
        <w:rPr>
          <w:sz w:val="24"/>
        </w:rPr>
        <w:t>DO ART.</w:t>
      </w:r>
      <w:r>
        <w:rPr>
          <w:spacing w:val="36"/>
          <w:sz w:val="24"/>
        </w:rPr>
        <w:t> </w:t>
      </w:r>
      <w:r>
        <w:rPr>
          <w:sz w:val="24"/>
        </w:rPr>
        <w:t>75,</w:t>
      </w:r>
      <w:r>
        <w:rPr>
          <w:spacing w:val="36"/>
          <w:sz w:val="24"/>
        </w:rPr>
        <w:t> </w:t>
      </w:r>
      <w:r>
        <w:rPr>
          <w:sz w:val="24"/>
        </w:rPr>
        <w:t>DO</w:t>
      </w:r>
      <w:r>
        <w:rPr>
          <w:spacing w:val="36"/>
          <w:sz w:val="24"/>
        </w:rPr>
        <w:t> </w:t>
      </w:r>
      <w:r>
        <w:rPr>
          <w:sz w:val="24"/>
        </w:rPr>
        <w:t>ESTATUTO</w:t>
      </w:r>
      <w:r>
        <w:rPr>
          <w:spacing w:val="36"/>
          <w:sz w:val="24"/>
        </w:rPr>
        <w:t> </w:t>
      </w:r>
      <w:r>
        <w:rPr>
          <w:sz w:val="24"/>
        </w:rPr>
        <w:t>SOCIAL DA </w:t>
      </w:r>
      <w:r>
        <w:rPr>
          <w:spacing w:val="-2"/>
          <w:sz w:val="24"/>
        </w:rPr>
        <w:t>EMPRESA;</w:t>
      </w:r>
    </w:p>
    <w:p>
      <w:pPr>
        <w:pStyle w:val="BodyText"/>
        <w:spacing w:before="231"/>
        <w:rPr>
          <w:sz w:val="24"/>
        </w:rPr>
      </w:pPr>
    </w:p>
    <w:p>
      <w:pPr>
        <w:pStyle w:val="Heading1"/>
        <w:ind w:left="15" w:right="6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2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Portaria</w:t>
      </w:r>
      <w:r>
        <w:rPr>
          <w:spacing w:val="-1"/>
          <w:sz w:val="24"/>
        </w:rPr>
        <w:t> </w:t>
      </w:r>
      <w:r>
        <w:rPr>
          <w:sz w:val="24"/>
        </w:rPr>
        <w:t>n°</w:t>
      </w:r>
      <w:r>
        <w:rPr>
          <w:spacing w:val="-1"/>
          <w:sz w:val="24"/>
        </w:rPr>
        <w:t> </w:t>
      </w:r>
      <w:r>
        <w:rPr>
          <w:sz w:val="24"/>
        </w:rPr>
        <w:t>243/2025</w:t>
      </w:r>
      <w:r>
        <w:rPr>
          <w:spacing w:val="-1"/>
          <w:sz w:val="24"/>
        </w:rPr>
        <w:t> </w:t>
      </w:r>
      <w:r>
        <w:rPr>
          <w:sz w:val="24"/>
        </w:rPr>
        <w:t>(10373191), que instituiu comissão de sindicância destinada à apuração de responsabilidade acerca dos fatos relatados no</w:t>
      </w:r>
      <w:r>
        <w:rPr>
          <w:spacing w:val="-6"/>
          <w:sz w:val="24"/>
        </w:rPr>
        <w:t> </w:t>
      </w:r>
      <w:r>
        <w:rPr>
          <w:b/>
          <w:sz w:val="24"/>
        </w:rPr>
        <w:t>Decisão Direxe nº 022/2023 (6877763)</w:t>
      </w:r>
      <w:r>
        <w:rPr>
          <w:sz w:val="24"/>
        </w:rPr>
        <w:t>, conforme</w:t>
      </w:r>
      <w:r>
        <w:rPr>
          <w:spacing w:val="40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PARECER Nº 8/2023/AUDINT-CDC/DIRPRE-CDC (SEI 7025623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)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(Processo SEI </w:t>
      </w:r>
      <w:r>
        <w:rPr>
          <w:b/>
          <w:spacing w:val="-2"/>
          <w:sz w:val="24"/>
        </w:rPr>
        <w:t>50900.000319/2023-64</w:t>
      </w:r>
      <w:r>
        <w:rPr>
          <w:spacing w:val="-2"/>
          <w:sz w:val="24"/>
        </w:rPr>
        <w:t>).</w:t>
      </w:r>
    </w:p>
    <w:p>
      <w:pPr>
        <w:spacing w:before="112"/>
        <w:ind w:left="242" w:right="251" w:firstLine="0"/>
        <w:jc w:val="both"/>
        <w:rPr>
          <w:b/>
          <w:sz w:val="24"/>
        </w:rPr>
      </w:pPr>
      <w:r>
        <w:rPr>
          <w:b/>
          <w:sz w:val="24"/>
        </w:rPr>
        <w:t>Art. 2°-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referida comissão passa a ser composta pelos seguintes empregados:</w:t>
      </w:r>
      <w:r>
        <w:rPr>
          <w:spacing w:val="-6"/>
          <w:sz w:val="24"/>
        </w:rPr>
        <w:t> </w:t>
      </w:r>
      <w:r>
        <w:rPr>
          <w:b/>
          <w:sz w:val="24"/>
        </w:rPr>
        <w:t>ALEXSANDRO SILVA ARAÚJO </w:t>
      </w:r>
      <w:r>
        <w:rPr>
          <w:spacing w:val="12"/>
          <w:sz w:val="24"/>
        </w:rPr>
        <w:t>(Presidente),</w:t>
      </w:r>
      <w:r>
        <w:rPr>
          <w:spacing w:val="1"/>
          <w:sz w:val="24"/>
        </w:rPr>
        <w:t> </w:t>
      </w:r>
      <w:r>
        <w:rPr>
          <w:b/>
          <w:sz w:val="24"/>
        </w:rPr>
        <w:t>MARCOS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SÁVIO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MENEZES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LOURENÇO, THIAGO ARAÚJO MONTEZUMA </w:t>
      </w:r>
      <w:r>
        <w:rPr>
          <w:sz w:val="24"/>
        </w:rPr>
        <w:t>e </w:t>
      </w:r>
      <w:r>
        <w:rPr>
          <w:b/>
          <w:sz w:val="24"/>
        </w:rPr>
        <w:t>NILANE SOUZA DE MENEZES.</w:t>
      </w:r>
    </w:p>
    <w:p>
      <w:pPr>
        <w:spacing w:before="114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7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Correição.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4°</w:t>
      </w: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7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8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406477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1129460</wp:posOffset>
            </wp:positionV>
            <wp:extent cx="772461" cy="77246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spacing w:before="10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80587</wp:posOffset>
                </wp:positionV>
                <wp:extent cx="667829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45496pt;width:525.85pt;height:1.2pt;mso-position-horizontal-relative:page;mso-position-vertical-relative:paragraph;z-index:-15728640;mso-wrap-distance-left:0;mso-wrap-distance-right:0" id="docshapegroup4" coordorigin="689,127" coordsize="10517,24">
                <v:shape style="position:absolute;left:689;top:126;width:10517;height:12" id="docshape5" coordorigin="689,127" coordsize="10517,12" path="m11194,139l689,139,689,127,11206,127,11194,139xe" filled="true" fillcolor="#999999" stroked="false">
                  <v:path arrowok="t"/>
                  <v:fill type="solid"/>
                </v:shape>
                <v:shape style="position:absolute;left:689;top:138;width:10517;height:12" id="docshape6" coordorigin="689,139" coordsize="10517,12" path="m11206,151l689,151,701,139,11206,139,11206,151xe" filled="true" fillcolor="#ededed" stroked="false">
                  <v:path arrowok="t"/>
                  <v:fill type="solid"/>
                </v:shape>
                <v:shape style="position:absolute;left:689;top:126;width:12;height:24" id="docshape7" coordorigin="689,127" coordsize="12,24" path="m689,151l689,127,701,127,701,139,689,151xe" filled="true" fillcolor="#999999" stroked="false">
                  <v:path arrowok="t"/>
                  <v:fill type="solid"/>
                </v:shape>
                <v:shape style="position:absolute;left:11193;top:126;width:12;height:24" id="docshape8" coordorigin="11194,127" coordsize="12,24" path="m11206,151l11194,151,11194,139,11206,127,11206,15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hyperlink r:id="rId9">
        <w:r>
          <w:rPr>
            <w:spacing w:val="-2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</w:rPr>
        <w:t>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10759497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65303EF1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0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81"/>
                                </a:lnTo>
                                <a:lnTo>
                                  <a:pt x="6647701" y="7581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10" o:title=""/>
                </v:shape>
                <v:shape style="position:absolute;left:9220;top:427;width:1917;height:398" type="#_x0000_t75" id="docshape22" stroked="false">
                  <v:imagedata r:id="rId11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10759497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1982851</wp:posOffset>
              </wp:positionH>
              <wp:positionV relativeFrom="page">
                <wp:posOffset>10438730</wp:posOffset>
              </wp:positionV>
              <wp:extent cx="133159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331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25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(10759497)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6.130005pt;margin-top:821.947266pt;width:104.85pt;height:13.2pt;mso-position-horizontal-relative:page;mso-position-vertical-relative:page;z-index:-1577728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25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(10759497)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3606565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3.981567pt;margin-top:821.947266pt;width:154.950pt;height:13.2pt;mso-position-horizontal-relative:page;mso-position-vertical-relative:page;z-index:-15776768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176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779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2026-04-30T13:02:21Z</dcterms:created>
  <dcterms:modified xsi:type="dcterms:W3CDTF">2026-04-30T13:02:21Z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2026-04-28T00:00:00Z</vt:filetime>
  </property>
</Properties>
</file>